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07" w:rsidRPr="00D6091D" w:rsidRDefault="004459B9" w:rsidP="00D6091D">
      <w:pPr>
        <w:spacing w:after="0" w:line="240" w:lineRule="auto"/>
        <w:jc w:val="center"/>
        <w:rPr>
          <w:rFonts w:ascii="Times New Roman" w:hAnsi="Times New Roman" w:cs="Times New Roman"/>
          <w:b/>
          <w:bCs/>
          <w:color w:val="000000" w:themeColor="text1"/>
          <w:sz w:val="28"/>
          <w:szCs w:val="28"/>
          <w:shd w:val="clear" w:color="auto" w:fill="FFFFFF"/>
        </w:rPr>
      </w:pPr>
      <w:r w:rsidRPr="00D6091D">
        <w:rPr>
          <w:rFonts w:ascii="Times New Roman" w:hAnsi="Times New Roman" w:cs="Times New Roman"/>
          <w:b/>
          <w:bCs/>
          <w:color w:val="000000" w:themeColor="text1"/>
          <w:sz w:val="28"/>
          <w:szCs w:val="28"/>
          <w:highlight w:val="yellow"/>
          <w:shd w:val="clear" w:color="auto" w:fill="FFFFFF"/>
        </w:rPr>
        <w:t>Права несовершеннолетних</w:t>
      </w:r>
    </w:p>
    <w:p w:rsidR="00156F07" w:rsidRPr="00D6091D" w:rsidRDefault="00156F07" w:rsidP="00D6091D">
      <w:pPr>
        <w:spacing w:after="0" w:line="240" w:lineRule="auto"/>
        <w:jc w:val="both"/>
        <w:rPr>
          <w:rFonts w:ascii="Times New Roman" w:hAnsi="Times New Roman" w:cs="Times New Roman"/>
          <w:b/>
          <w:bCs/>
          <w:color w:val="000000" w:themeColor="text1"/>
          <w:sz w:val="28"/>
          <w:szCs w:val="28"/>
          <w:shd w:val="clear" w:color="auto" w:fill="FFFFFF"/>
        </w:rPr>
      </w:pPr>
    </w:p>
    <w:p w:rsidR="00544E8C"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Какие налоговые льготы предоставляются родителям детей-инвалидов?</w:t>
      </w:r>
    </w:p>
    <w:p w:rsidR="004459B9" w:rsidRPr="00D6091D" w:rsidRDefault="004459B9"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Родителю, на обеспечении которого находится ребенок-инвалид, предоставляется стандартный налоговый вычет в повышенном размере (12 тыс. рублей). При этом единственному родителю ребенка-инвалида налоговый вычет предоставляется в двойном размере (</w:t>
      </w:r>
      <w:proofErr w:type="spellStart"/>
      <w:r w:rsidRPr="00D6091D">
        <w:rPr>
          <w:rFonts w:ascii="Times New Roman" w:eastAsia="Times New Roman" w:hAnsi="Times New Roman" w:cs="Times New Roman"/>
          <w:color w:val="000000" w:themeColor="text1"/>
          <w:sz w:val="28"/>
          <w:szCs w:val="28"/>
          <w:shd w:val="clear" w:color="auto" w:fill="FFFFFF"/>
          <w:lang w:eastAsia="ru-RU"/>
        </w:rPr>
        <w:t>пп</w:t>
      </w:r>
      <w:proofErr w:type="spellEnd"/>
      <w:r w:rsidRPr="00D6091D">
        <w:rPr>
          <w:rFonts w:ascii="Times New Roman" w:eastAsia="Times New Roman" w:hAnsi="Times New Roman" w:cs="Times New Roman"/>
          <w:color w:val="000000" w:themeColor="text1"/>
          <w:sz w:val="28"/>
          <w:szCs w:val="28"/>
          <w:shd w:val="clear" w:color="auto" w:fill="FFFFFF"/>
          <w:lang w:eastAsia="ru-RU"/>
        </w:rPr>
        <w:t>. 4 п. 1 ст. 218 Налогового кодекса</w:t>
      </w:r>
      <w:r w:rsidR="00FA79C0" w:rsidRPr="00D6091D">
        <w:rPr>
          <w:rFonts w:ascii="Times New Roman" w:eastAsia="Times New Roman" w:hAnsi="Times New Roman" w:cs="Times New Roman"/>
          <w:color w:val="000000" w:themeColor="text1"/>
          <w:sz w:val="28"/>
          <w:szCs w:val="28"/>
          <w:shd w:val="clear" w:color="auto" w:fill="FFFFFF"/>
          <w:lang w:eastAsia="ru-RU"/>
        </w:rPr>
        <w:t xml:space="preserve"> </w:t>
      </w:r>
      <w:r w:rsidRPr="00D6091D">
        <w:rPr>
          <w:rFonts w:ascii="Times New Roman" w:eastAsia="Times New Roman" w:hAnsi="Times New Roman" w:cs="Times New Roman"/>
          <w:color w:val="000000" w:themeColor="text1"/>
          <w:sz w:val="28"/>
          <w:szCs w:val="28"/>
          <w:shd w:val="clear" w:color="auto" w:fill="FFFFFF"/>
          <w:lang w:eastAsia="ru-RU"/>
        </w:rPr>
        <w:t>РФ).</w:t>
      </w:r>
    </w:p>
    <w:p w:rsidR="004459B9" w:rsidRPr="00D6091D" w:rsidRDefault="004459B9"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Также ежемесячная выплата на ребенка-инвалида, социальная помощь, полученная на основании соответствующих нормативных актов, суммы оплаты дополнительных выходных дней, предоставляемых родителям, осуществляющим уход за детьми-инвалидами, освобождаются от НДФЛ</w:t>
      </w:r>
      <w:r w:rsidR="00FA79C0" w:rsidRPr="00D6091D">
        <w:rPr>
          <w:rFonts w:ascii="Times New Roman" w:eastAsia="Times New Roman" w:hAnsi="Times New Roman" w:cs="Times New Roman"/>
          <w:color w:val="000000" w:themeColor="text1"/>
          <w:sz w:val="28"/>
          <w:szCs w:val="28"/>
          <w:shd w:val="clear" w:color="auto" w:fill="FFFFFF"/>
          <w:lang w:eastAsia="ru-RU"/>
        </w:rPr>
        <w:t xml:space="preserve"> </w:t>
      </w:r>
      <w:r w:rsidRPr="00D6091D">
        <w:rPr>
          <w:rFonts w:ascii="Times New Roman" w:eastAsia="Times New Roman" w:hAnsi="Times New Roman" w:cs="Times New Roman"/>
          <w:color w:val="000000" w:themeColor="text1"/>
          <w:sz w:val="28"/>
          <w:szCs w:val="28"/>
          <w:shd w:val="clear" w:color="auto" w:fill="FFFFFF"/>
          <w:lang w:eastAsia="ru-RU"/>
        </w:rPr>
        <w:t>(</w:t>
      </w:r>
      <w:proofErr w:type="spellStart"/>
      <w:r w:rsidRPr="00D6091D">
        <w:rPr>
          <w:rFonts w:ascii="Times New Roman" w:eastAsia="Times New Roman" w:hAnsi="Times New Roman" w:cs="Times New Roman"/>
          <w:color w:val="000000" w:themeColor="text1"/>
          <w:sz w:val="28"/>
          <w:szCs w:val="28"/>
          <w:shd w:val="clear" w:color="auto" w:fill="FFFFFF"/>
          <w:lang w:eastAsia="ru-RU"/>
        </w:rPr>
        <w:t>пп</w:t>
      </w:r>
      <w:proofErr w:type="spellEnd"/>
      <w:r w:rsidRPr="00D6091D">
        <w:rPr>
          <w:rFonts w:ascii="Times New Roman" w:eastAsia="Times New Roman" w:hAnsi="Times New Roman" w:cs="Times New Roman"/>
          <w:color w:val="000000" w:themeColor="text1"/>
          <w:sz w:val="28"/>
          <w:szCs w:val="28"/>
          <w:shd w:val="clear" w:color="auto" w:fill="FFFFFF"/>
          <w:lang w:eastAsia="ru-RU"/>
        </w:rPr>
        <w:t>. 78, 79 ст. 217 Налогового кодекса РФ).</w:t>
      </w:r>
    </w:p>
    <w:p w:rsidR="004459B9" w:rsidRPr="00D6091D" w:rsidRDefault="004459B9"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Новые преимущества пользователей «Пушкинской карты»</w:t>
      </w:r>
    </w:p>
    <w:p w:rsidR="004459B9" w:rsidRPr="00D6091D" w:rsidRDefault="004459B9"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21 мая 2022 года № 930 расширены возможности использования «Пушкинской картой» для подростков и молодежи в возрасте с 14 до 22 лет. В частности, за счет средств «Пушкинской карты» реализована возможность покупки билетов на просмотр любых российских фильмов, не только финансируемых за счет средств государства.</w:t>
      </w:r>
    </w:p>
    <w:p w:rsidR="004459B9" w:rsidRPr="00D6091D" w:rsidRDefault="004459B9"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Постановление Правительства России вступило в силу с 24 мая 2022 года.</w:t>
      </w:r>
    </w:p>
    <w:p w:rsidR="004459B9" w:rsidRPr="00D6091D" w:rsidRDefault="004459B9"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Рождение ребенка можно зарегистрировать в электронном виде</w:t>
      </w:r>
    </w:p>
    <w:p w:rsidR="004459B9" w:rsidRPr="00D6091D" w:rsidRDefault="004459B9"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xml:space="preserve">По информации </w:t>
      </w:r>
      <w:proofErr w:type="spellStart"/>
      <w:r w:rsidRPr="00D6091D">
        <w:rPr>
          <w:rFonts w:ascii="Times New Roman" w:eastAsia="Times New Roman" w:hAnsi="Times New Roman" w:cs="Times New Roman"/>
          <w:color w:val="000000" w:themeColor="text1"/>
          <w:sz w:val="28"/>
          <w:szCs w:val="28"/>
          <w:shd w:val="clear" w:color="auto" w:fill="FFFFFF"/>
          <w:lang w:eastAsia="ru-RU"/>
        </w:rPr>
        <w:t>Минцифры</w:t>
      </w:r>
      <w:proofErr w:type="spellEnd"/>
      <w:r w:rsidRPr="00D6091D">
        <w:rPr>
          <w:rFonts w:ascii="Times New Roman" w:eastAsia="Times New Roman" w:hAnsi="Times New Roman" w:cs="Times New Roman"/>
          <w:color w:val="000000" w:themeColor="text1"/>
          <w:sz w:val="28"/>
          <w:szCs w:val="28"/>
          <w:shd w:val="clear" w:color="auto" w:fill="FFFFFF"/>
          <w:lang w:eastAsia="ru-RU"/>
        </w:rPr>
        <w:t xml:space="preserve"> России, размещенной 20 мая 2022 года на официальном сайте данного ведомства https://digital.gov.ru/ru/events/41568/, у жителей нашей страны появилась возможность зарегистрировать рождение ребенка в электронном виде через единый портал государственных услуг «</w:t>
      </w:r>
      <w:proofErr w:type="spellStart"/>
      <w:r w:rsidRPr="00D6091D">
        <w:rPr>
          <w:rFonts w:ascii="Times New Roman" w:eastAsia="Times New Roman" w:hAnsi="Times New Roman" w:cs="Times New Roman"/>
          <w:color w:val="000000" w:themeColor="text1"/>
          <w:sz w:val="28"/>
          <w:szCs w:val="28"/>
          <w:shd w:val="clear" w:color="auto" w:fill="FFFFFF"/>
          <w:lang w:eastAsia="ru-RU"/>
        </w:rPr>
        <w:t>Госуслуги</w:t>
      </w:r>
      <w:proofErr w:type="spellEnd"/>
      <w:r w:rsidRPr="00D6091D">
        <w:rPr>
          <w:rFonts w:ascii="Times New Roman" w:eastAsia="Times New Roman" w:hAnsi="Times New Roman" w:cs="Times New Roman"/>
          <w:color w:val="000000" w:themeColor="text1"/>
          <w:sz w:val="28"/>
          <w:szCs w:val="28"/>
          <w:shd w:val="clear" w:color="auto" w:fill="FFFFFF"/>
          <w:lang w:eastAsia="ru-RU"/>
        </w:rPr>
        <w:t>», т.е. так называемая «электронная регистрация рождения ребенка».</w:t>
      </w:r>
    </w:p>
    <w:p w:rsidR="004459B9" w:rsidRPr="00D6091D" w:rsidRDefault="004459B9"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На сайте опубликован алгоритм действий родителей при рождении ребенка с целью упрощения получения свидетельства о рождении ребенка.</w:t>
      </w:r>
    </w:p>
    <w:p w:rsidR="004459B9" w:rsidRPr="00D6091D" w:rsidRDefault="004459B9"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Порядок поступления в высшие учебные заведения</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Порядок приема в ВУЗы регламентирован Федеральным законом от 29.12.2012 № 273-ФЗ «Об образовании в Российской Федерации», Порядком приема на </w:t>
      </w:r>
      <w:proofErr w:type="gramStart"/>
      <w:r w:rsidRPr="00D6091D">
        <w:rPr>
          <w:color w:val="000000" w:themeColor="text1"/>
          <w:sz w:val="28"/>
          <w:szCs w:val="28"/>
        </w:rPr>
        <w:t>обучение по</w:t>
      </w:r>
      <w:proofErr w:type="gramEnd"/>
      <w:r w:rsidRPr="00D6091D">
        <w:rPr>
          <w:color w:val="000000" w:themeColor="text1"/>
          <w:sz w:val="28"/>
          <w:szCs w:val="28"/>
        </w:rPr>
        <w:t xml:space="preserve"> образовательным программам высшего образования – программам </w:t>
      </w:r>
      <w:proofErr w:type="spellStart"/>
      <w:r w:rsidRPr="00D6091D">
        <w:rPr>
          <w:color w:val="000000" w:themeColor="text1"/>
          <w:sz w:val="28"/>
          <w:szCs w:val="28"/>
        </w:rPr>
        <w:t>бакалавриата</w:t>
      </w:r>
      <w:proofErr w:type="spellEnd"/>
      <w:r w:rsidRPr="00D6091D">
        <w:rPr>
          <w:color w:val="000000" w:themeColor="text1"/>
          <w:sz w:val="28"/>
          <w:szCs w:val="28"/>
        </w:rPr>
        <w:t xml:space="preserve">, программам </w:t>
      </w:r>
      <w:proofErr w:type="spellStart"/>
      <w:r w:rsidRPr="00D6091D">
        <w:rPr>
          <w:color w:val="000000" w:themeColor="text1"/>
          <w:sz w:val="28"/>
          <w:szCs w:val="28"/>
        </w:rPr>
        <w:t>специалитета</w:t>
      </w:r>
      <w:proofErr w:type="spellEnd"/>
      <w:r w:rsidRPr="00D6091D">
        <w:rPr>
          <w:color w:val="000000" w:themeColor="text1"/>
          <w:sz w:val="28"/>
          <w:szCs w:val="28"/>
        </w:rPr>
        <w:t xml:space="preserve">, программам магистратуры, утвержденным приказом </w:t>
      </w:r>
      <w:proofErr w:type="spellStart"/>
      <w:r w:rsidRPr="00D6091D">
        <w:rPr>
          <w:color w:val="000000" w:themeColor="text1"/>
          <w:sz w:val="28"/>
          <w:szCs w:val="28"/>
        </w:rPr>
        <w:t>Минобрнауки</w:t>
      </w:r>
      <w:proofErr w:type="spellEnd"/>
      <w:r w:rsidRPr="00D6091D">
        <w:rPr>
          <w:color w:val="000000" w:themeColor="text1"/>
          <w:sz w:val="28"/>
          <w:szCs w:val="28"/>
        </w:rPr>
        <w:t xml:space="preserve"> России от 21.08.2020 № 1076 в РФ гарантируется бесплатность на конкурсной основе получаемого впервые высшего образования.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lastRenderedPageBreak/>
        <w:t xml:space="preserve">В некоторых случаях можно повторно получить высшее образование бесплатно. В частности, лица, имеющие высшее образование, могут быть приняты на конкурсной основе на обучение за счет средств федерального бюджета в федеральные вузы по образовательным программам высшего образования (программам </w:t>
      </w:r>
      <w:proofErr w:type="spellStart"/>
      <w:r w:rsidRPr="00D6091D">
        <w:rPr>
          <w:color w:val="000000" w:themeColor="text1"/>
          <w:sz w:val="28"/>
          <w:szCs w:val="28"/>
        </w:rPr>
        <w:t>специалитета</w:t>
      </w:r>
      <w:proofErr w:type="spellEnd"/>
      <w:r w:rsidRPr="00D6091D">
        <w:rPr>
          <w:color w:val="000000" w:themeColor="text1"/>
          <w:sz w:val="28"/>
          <w:szCs w:val="28"/>
        </w:rPr>
        <w:t>) в области искусств.</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proofErr w:type="gramStart"/>
      <w:r w:rsidRPr="00D6091D">
        <w:rPr>
          <w:color w:val="000000" w:themeColor="text1"/>
          <w:sz w:val="28"/>
          <w:szCs w:val="28"/>
        </w:rPr>
        <w:t>Поступающий</w:t>
      </w:r>
      <w:proofErr w:type="gramEnd"/>
      <w:r w:rsidRPr="00D6091D">
        <w:rPr>
          <w:color w:val="000000" w:themeColor="text1"/>
          <w:sz w:val="28"/>
          <w:szCs w:val="28"/>
        </w:rPr>
        <w:t xml:space="preserve"> вправе также получить высшее образование на платной основе.</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Порядок приема на обучение устанавливается на законодательном уровне, а правила приема в конкретную образовательную организацию - в части, не урегулированной законодательством, устанавливаются данной организацией самостоятельно.</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proofErr w:type="gramStart"/>
      <w:r w:rsidRPr="00D6091D">
        <w:rPr>
          <w:color w:val="000000" w:themeColor="text1"/>
          <w:sz w:val="28"/>
          <w:szCs w:val="28"/>
        </w:rPr>
        <w:t>Для поступления в ВУЗ необходимы:</w:t>
      </w:r>
      <w:proofErr w:type="gramEnd"/>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заявление о приеме на обучение с указанием СНИЛС (при наличии);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 удостоверяющий личность и гражданство;</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 подтверждающий наличие образования соответствующего уровня;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 подтверждающий регистрацию в системе индивидуального (персонифицированного) учета (при наличии);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 подтверждающий инвалидность (при намерении сдавать общеобразовательные вступительные испытания);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 подтверждающий ограниченные возможности здоровья или инвалидность (при необходимости создания специальных условий);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 подтверждающий, что поступающий относится к лицам, которым предоставляется соответствующее особое право при зачислении;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 Порядок учета индивидуальных достижений устанавливается организацией самостоятельно.</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 две фотографии </w:t>
      </w:r>
      <w:proofErr w:type="gramStart"/>
      <w:r w:rsidRPr="00D6091D">
        <w:rPr>
          <w:color w:val="000000" w:themeColor="text1"/>
          <w:sz w:val="28"/>
          <w:szCs w:val="28"/>
        </w:rPr>
        <w:t>поступающего</w:t>
      </w:r>
      <w:proofErr w:type="gramEnd"/>
      <w:r w:rsidRPr="00D6091D">
        <w:rPr>
          <w:color w:val="000000" w:themeColor="text1"/>
          <w:sz w:val="28"/>
          <w:szCs w:val="28"/>
        </w:rPr>
        <w:t xml:space="preserve"> (по решению организации для лиц, поступающих на обучение по результатам вступительных испытаний, проводимых организацией самостоятельно);</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 иные документы, которые представляются по усмотрению </w:t>
      </w:r>
      <w:proofErr w:type="gramStart"/>
      <w:r w:rsidRPr="00D6091D">
        <w:rPr>
          <w:color w:val="000000" w:themeColor="text1"/>
          <w:sz w:val="28"/>
          <w:szCs w:val="28"/>
        </w:rPr>
        <w:t>поступающего</w:t>
      </w:r>
      <w:proofErr w:type="gramEnd"/>
      <w:r w:rsidRPr="00D6091D">
        <w:rPr>
          <w:color w:val="000000" w:themeColor="text1"/>
          <w:sz w:val="28"/>
          <w:szCs w:val="28"/>
        </w:rPr>
        <w:t>.</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В связи с распространением </w:t>
      </w:r>
      <w:proofErr w:type="spellStart"/>
      <w:r w:rsidRPr="00D6091D">
        <w:rPr>
          <w:color w:val="000000" w:themeColor="text1"/>
          <w:sz w:val="28"/>
          <w:szCs w:val="28"/>
        </w:rPr>
        <w:t>коронавирусной</w:t>
      </w:r>
      <w:proofErr w:type="spellEnd"/>
      <w:r w:rsidRPr="00D6091D">
        <w:rPr>
          <w:color w:val="000000" w:themeColor="text1"/>
          <w:sz w:val="28"/>
          <w:szCs w:val="28"/>
        </w:rPr>
        <w:t xml:space="preserve"> инфекции появилась возможность подачи документов для поступления в ВУЗ удаленно.</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С помощью </w:t>
      </w:r>
      <w:proofErr w:type="spellStart"/>
      <w:r w:rsidRPr="00D6091D">
        <w:rPr>
          <w:color w:val="000000" w:themeColor="text1"/>
          <w:sz w:val="28"/>
          <w:szCs w:val="28"/>
        </w:rPr>
        <w:t>суперсервиса</w:t>
      </w:r>
      <w:proofErr w:type="spellEnd"/>
      <w:r w:rsidRPr="00D6091D">
        <w:rPr>
          <w:color w:val="000000" w:themeColor="text1"/>
          <w:sz w:val="28"/>
          <w:szCs w:val="28"/>
        </w:rPr>
        <w:t xml:space="preserve"> «Поступление в ВУЗ онлайн» абитуриенты в личном кабинете на портале </w:t>
      </w:r>
      <w:proofErr w:type="spellStart"/>
      <w:r w:rsidRPr="00D6091D">
        <w:rPr>
          <w:color w:val="000000" w:themeColor="text1"/>
          <w:sz w:val="28"/>
          <w:szCs w:val="28"/>
        </w:rPr>
        <w:t>Госуслуг</w:t>
      </w:r>
      <w:proofErr w:type="spellEnd"/>
      <w:r w:rsidRPr="00D6091D">
        <w:rPr>
          <w:color w:val="000000" w:themeColor="text1"/>
          <w:sz w:val="28"/>
          <w:szCs w:val="28"/>
        </w:rPr>
        <w:t xml:space="preserve"> могут:</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выбрать вузы для поступления;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направить заявление о зачислении с приложением необходимых документов;</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узнать о датах дополнительных вступительных испытаний;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отслеживать свое место в конкурсных списках;</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управлять согласием на зачисление;</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вносить изменения в заявление;</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узнать о зачислении, получив уведомление от вуза.</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lastRenderedPageBreak/>
        <w:t xml:space="preserve">При приеме на обучение в рамках контрольных цифр поступающий использует право </w:t>
      </w:r>
      <w:proofErr w:type="gramStart"/>
      <w:r w:rsidRPr="00D6091D">
        <w:rPr>
          <w:color w:val="000000" w:themeColor="text1"/>
          <w:sz w:val="28"/>
          <w:szCs w:val="28"/>
        </w:rPr>
        <w:t>на прием без вступительных испытаний для подачи заявления о приеме на обучение</w:t>
      </w:r>
      <w:proofErr w:type="gramEnd"/>
      <w:r w:rsidRPr="00D6091D">
        <w:rPr>
          <w:color w:val="000000" w:themeColor="text1"/>
          <w:sz w:val="28"/>
          <w:szCs w:val="28"/>
        </w:rPr>
        <w:t xml:space="preserve"> только в один вуз только на одну образовательную программу высшего образования по выбору поступающего.</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proofErr w:type="gramStart"/>
      <w:r w:rsidRPr="00D6091D">
        <w:rPr>
          <w:color w:val="000000" w:themeColor="text1"/>
          <w:sz w:val="28"/>
          <w:szCs w:val="28"/>
        </w:rPr>
        <w:t>Поступающий</w:t>
      </w:r>
      <w:proofErr w:type="gramEnd"/>
      <w:r w:rsidRPr="00D6091D">
        <w:rPr>
          <w:color w:val="000000" w:themeColor="text1"/>
          <w:sz w:val="28"/>
          <w:szCs w:val="28"/>
        </w:rPr>
        <w:t xml:space="preserve"> имеет право на любом этапе поступления на обучение подать заявление об отзыве поданных документов.</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Информацию о сроках начала и завершения приема документов, необходимых для поступления, ВУЗ размещает, в частности, на своем официальном сайте.</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Также постановлением Правительства </w:t>
      </w:r>
      <w:r w:rsidR="00FA79C0" w:rsidRPr="00D6091D">
        <w:rPr>
          <w:color w:val="000000" w:themeColor="text1"/>
          <w:sz w:val="28"/>
          <w:szCs w:val="28"/>
        </w:rPr>
        <w:t>РФ</w:t>
      </w:r>
      <w:r w:rsidRPr="00D6091D">
        <w:rPr>
          <w:color w:val="000000" w:themeColor="text1"/>
          <w:sz w:val="28"/>
          <w:szCs w:val="28"/>
        </w:rPr>
        <w:t xml:space="preserve"> от 21.03.2022 № 434 утверждены особенности приема на </w:t>
      </w:r>
      <w:proofErr w:type="gramStart"/>
      <w:r w:rsidRPr="00D6091D">
        <w:rPr>
          <w:color w:val="000000" w:themeColor="text1"/>
          <w:sz w:val="28"/>
          <w:szCs w:val="28"/>
        </w:rPr>
        <w:t>обучение по</w:t>
      </w:r>
      <w:proofErr w:type="gramEnd"/>
      <w:r w:rsidRPr="00D6091D">
        <w:rPr>
          <w:color w:val="000000" w:themeColor="text1"/>
          <w:sz w:val="28"/>
          <w:szCs w:val="28"/>
        </w:rPr>
        <w:t xml:space="preserve"> образовательным программам высшего образования, а также в аспирантуру (адъюнктуру) для лиц (граждане РФ, иностранцы), которые до прибытия в Россию проживали в ДНР, ЛНР, Украине, а также которые были вынуждены прервать свое обучение за рубежом.</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Указанные граждане принимаются на первый курс после прохождения общеобразовательных вступительных испытаний, перечень которых устанавливает ВУЗ. Могут использоваться результаты ЕГЭ (при наличии). Прием в порядке перевода возможен на вакантные бюджетные или платные места.</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156F07"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Родители несут ответственность за жизнь и здоровье своих детей во время каникул</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В преддверии лета и каникул, с приходом теплой погоды и значительного свободного времени дети остаются без присмотра и контроля взрослых, чаще находятся на улице, где их подстерегает повышенная опасность на дорогах, у водоемов, в лесу, на игровых площадках, в саду, во дворах.</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xml:space="preserve">Дети дошкольного возраста в большей степени подвержены бытовым травмам (ожоги, падение с высоты, в том числе в результате отсутствия на окнах москитных сеток с защитой от детей, утопление при </w:t>
      </w:r>
      <w:proofErr w:type="gramStart"/>
      <w:r w:rsidRPr="00D6091D">
        <w:rPr>
          <w:color w:val="000000" w:themeColor="text1"/>
          <w:sz w:val="28"/>
          <w:szCs w:val="28"/>
          <w:shd w:val="clear" w:color="auto" w:fill="FFFFFF"/>
        </w:rPr>
        <w:t>купании</w:t>
      </w:r>
      <w:proofErr w:type="gramEnd"/>
      <w:r w:rsidRPr="00D6091D">
        <w:rPr>
          <w:color w:val="000000" w:themeColor="text1"/>
          <w:sz w:val="28"/>
          <w:szCs w:val="28"/>
          <w:shd w:val="clear" w:color="auto" w:fill="FFFFFF"/>
        </w:rPr>
        <w:t xml:space="preserve"> как в ванной, так и в открытых водоемах, отравления находящимися в доступе для маленького ребенка лекарствами или бытовыми жидкостями, поражение электрическим током, удушье).</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В сельской же местности школьники старшего возраста, часто при молчаливом попустительстве родителей, садятся за руль транспортного средства (автомашина, скутер, мопед) и выезжают на дороги общего пользования. При этом подростки не знают правил дорожного движения, пренебрегают защитной экипировкой, не имеют прав на управление транспортным средством. Как следствие они становятся жертвами</w:t>
      </w:r>
      <w:r w:rsidR="00FA79C0" w:rsidRPr="00D6091D">
        <w:rPr>
          <w:color w:val="000000" w:themeColor="text1"/>
          <w:sz w:val="28"/>
          <w:szCs w:val="28"/>
          <w:shd w:val="clear" w:color="auto" w:fill="FFFFFF"/>
        </w:rPr>
        <w:t xml:space="preserve"> </w:t>
      </w:r>
      <w:r w:rsidRPr="00D6091D">
        <w:rPr>
          <w:color w:val="000000" w:themeColor="text1"/>
          <w:sz w:val="28"/>
          <w:szCs w:val="28"/>
          <w:shd w:val="clear" w:color="auto" w:fill="FFFFFF"/>
        </w:rPr>
        <w:t>и виновниками дорожно</w:t>
      </w:r>
      <w:r w:rsidR="00FA79C0" w:rsidRPr="00D6091D">
        <w:rPr>
          <w:color w:val="000000" w:themeColor="text1"/>
          <w:sz w:val="28"/>
          <w:szCs w:val="28"/>
          <w:shd w:val="clear" w:color="auto" w:fill="FFFFFF"/>
        </w:rPr>
        <w:t>-</w:t>
      </w:r>
      <w:r w:rsidRPr="00D6091D">
        <w:rPr>
          <w:color w:val="000000" w:themeColor="text1"/>
          <w:sz w:val="28"/>
          <w:szCs w:val="28"/>
          <w:shd w:val="clear" w:color="auto" w:fill="FFFFFF"/>
        </w:rPr>
        <w:t>транспортных происшествий.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Источником повышенной опасности для детей являются велосипеды</w:t>
      </w:r>
      <w:r w:rsidR="00FA79C0" w:rsidRPr="00D6091D">
        <w:rPr>
          <w:color w:val="000000" w:themeColor="text1"/>
          <w:sz w:val="28"/>
          <w:szCs w:val="28"/>
          <w:shd w:val="clear" w:color="auto" w:fill="FFFFFF"/>
        </w:rPr>
        <w:t xml:space="preserve"> </w:t>
      </w:r>
      <w:r w:rsidRPr="00D6091D">
        <w:rPr>
          <w:color w:val="000000" w:themeColor="text1"/>
          <w:sz w:val="28"/>
          <w:szCs w:val="28"/>
          <w:shd w:val="clear" w:color="auto" w:fill="FFFFFF"/>
        </w:rPr>
        <w:t xml:space="preserve">и получившие, на сегодняшний день, распространение </w:t>
      </w:r>
      <w:proofErr w:type="spellStart"/>
      <w:r w:rsidRPr="00D6091D">
        <w:rPr>
          <w:color w:val="000000" w:themeColor="text1"/>
          <w:sz w:val="28"/>
          <w:szCs w:val="28"/>
          <w:shd w:val="clear" w:color="auto" w:fill="FFFFFF"/>
        </w:rPr>
        <w:t>электросамокаты</w:t>
      </w:r>
      <w:proofErr w:type="spellEnd"/>
      <w:r w:rsidRPr="00D6091D">
        <w:rPr>
          <w:color w:val="000000" w:themeColor="text1"/>
          <w:sz w:val="28"/>
          <w:szCs w:val="28"/>
          <w:shd w:val="clear" w:color="auto" w:fill="FFFFFF"/>
        </w:rPr>
        <w:t>.</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Родителям следует быть более внимательными, предусмотрительными к своим детям и к обстановке, в которой они находятся: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lastRenderedPageBreak/>
        <w:t>- объяснить детям важные правила, соблюдение которых поможет сохранить жизнь;</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решить проблему свободного времени ребенка;</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контролировать место пребывания и круг общения ребенка;</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убедить ребенка, что вне зависимости от того, что произошло, родители должны знать о происшествии;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объяснить детям, что некоторые факты никогда нельзя скрывать;</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обсудить с ребенком правила купания и поведения на воде;</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изучить с детьми правила дорожного движения, езды</w:t>
      </w:r>
      <w:r w:rsidR="00FA79C0" w:rsidRPr="00D6091D">
        <w:rPr>
          <w:color w:val="000000" w:themeColor="text1"/>
          <w:sz w:val="28"/>
          <w:szCs w:val="28"/>
          <w:shd w:val="clear" w:color="auto" w:fill="FFFFFF"/>
        </w:rPr>
        <w:t xml:space="preserve"> </w:t>
      </w:r>
      <w:r w:rsidRPr="00D6091D">
        <w:rPr>
          <w:color w:val="000000" w:themeColor="text1"/>
          <w:sz w:val="28"/>
          <w:szCs w:val="28"/>
          <w:shd w:val="clear" w:color="auto" w:fill="FFFFFF"/>
        </w:rPr>
        <w:t xml:space="preserve">на велосипедах, </w:t>
      </w:r>
      <w:proofErr w:type="spellStart"/>
      <w:r w:rsidRPr="00D6091D">
        <w:rPr>
          <w:color w:val="000000" w:themeColor="text1"/>
          <w:sz w:val="28"/>
          <w:szCs w:val="28"/>
          <w:shd w:val="clear" w:color="auto" w:fill="FFFFFF"/>
        </w:rPr>
        <w:t>электросамокатах</w:t>
      </w:r>
      <w:proofErr w:type="spellEnd"/>
      <w:r w:rsidRPr="00D6091D">
        <w:rPr>
          <w:color w:val="000000" w:themeColor="text1"/>
          <w:sz w:val="28"/>
          <w:szCs w:val="28"/>
          <w:shd w:val="clear" w:color="auto" w:fill="FFFFFF"/>
        </w:rPr>
        <w:t>;</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обратить внимание на возможные случаи возникновения пожаров</w:t>
      </w:r>
      <w:r w:rsidR="00FA79C0" w:rsidRPr="00D6091D">
        <w:rPr>
          <w:color w:val="000000" w:themeColor="text1"/>
          <w:sz w:val="28"/>
          <w:szCs w:val="28"/>
          <w:shd w:val="clear" w:color="auto" w:fill="FFFFFF"/>
        </w:rPr>
        <w:t xml:space="preserve"> </w:t>
      </w:r>
      <w:proofErr w:type="gramStart"/>
      <w:r w:rsidRPr="00D6091D">
        <w:rPr>
          <w:color w:val="000000" w:themeColor="text1"/>
          <w:sz w:val="28"/>
          <w:szCs w:val="28"/>
          <w:shd w:val="clear" w:color="auto" w:fill="FFFFFF"/>
        </w:rPr>
        <w:t>из–за</w:t>
      </w:r>
      <w:proofErr w:type="gramEnd"/>
      <w:r w:rsidRPr="00D6091D">
        <w:rPr>
          <w:color w:val="000000" w:themeColor="text1"/>
          <w:sz w:val="28"/>
          <w:szCs w:val="28"/>
          <w:shd w:val="clear" w:color="auto" w:fill="FFFFFF"/>
        </w:rPr>
        <w:t xml:space="preserve"> неосторожного обращения с огнем: детская шалость, непотушенные костры, поджог травы;</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регулярно напоминать детям о правилах поведения.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xml:space="preserve">Дети до 18 лет с 22 часов до 6 часов (с 1 июня по 31 августа–с 23 часов до 5 часов) </w:t>
      </w:r>
      <w:proofErr w:type="gramStart"/>
      <w:r w:rsidRPr="00D6091D">
        <w:rPr>
          <w:color w:val="000000" w:themeColor="text1"/>
          <w:sz w:val="28"/>
          <w:szCs w:val="28"/>
          <w:shd w:val="clear" w:color="auto" w:fill="FFFFFF"/>
        </w:rPr>
        <w:t>имеют право находится</w:t>
      </w:r>
      <w:proofErr w:type="gramEnd"/>
      <w:r w:rsidRPr="00D6091D">
        <w:rPr>
          <w:color w:val="000000" w:themeColor="text1"/>
          <w:sz w:val="28"/>
          <w:szCs w:val="28"/>
          <w:shd w:val="clear" w:color="auto" w:fill="FFFFFF"/>
        </w:rPr>
        <w:t xml:space="preserve"> на </w:t>
      </w:r>
      <w:r w:rsidR="00FA79C0" w:rsidRPr="00D6091D">
        <w:rPr>
          <w:color w:val="000000" w:themeColor="text1"/>
          <w:sz w:val="28"/>
          <w:szCs w:val="28"/>
          <w:shd w:val="clear" w:color="auto" w:fill="FFFFFF"/>
        </w:rPr>
        <w:t xml:space="preserve">улице или в общественных местах </w:t>
      </w:r>
      <w:r w:rsidRPr="00D6091D">
        <w:rPr>
          <w:color w:val="000000" w:themeColor="text1"/>
          <w:sz w:val="28"/>
          <w:szCs w:val="28"/>
          <w:shd w:val="clear" w:color="auto" w:fill="FFFFFF"/>
        </w:rPr>
        <w:t>(в том числе в кафе) только в сопровождении взрослых.</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Ответственность за это несут исключительно родители ребенка.</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xml:space="preserve">Так, в силу статьи 63 Семейного кодекса </w:t>
      </w:r>
      <w:r w:rsidR="00FA79C0" w:rsidRPr="00D6091D">
        <w:rPr>
          <w:color w:val="000000" w:themeColor="text1"/>
          <w:sz w:val="28"/>
          <w:szCs w:val="28"/>
          <w:shd w:val="clear" w:color="auto" w:fill="FFFFFF"/>
        </w:rPr>
        <w:t>РФ</w:t>
      </w:r>
      <w:r w:rsidRPr="00D6091D">
        <w:rPr>
          <w:color w:val="000000" w:themeColor="text1"/>
          <w:sz w:val="28"/>
          <w:szCs w:val="28"/>
          <w:shd w:val="clear" w:color="auto" w:fill="FFFFFF"/>
        </w:rPr>
        <w:t xml:space="preserve"> родители имеют право и обязаны воспитывать своих детей.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За ненадлежащее исполнение родительских обязанностей статьей 5.35 Кодекса Российской Федерации об административных правонарушениях предусмотрена административная ответственность в виде предупреждения или административного штрафа в размере от 100 до 500 рублей.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В случае гибели ребенка вследствие грубой недисциплинированности, невнимательности, неосмотрительности действий, поступков и поведения родителей последние могут быть привлечены к уголовной ответственности по статье 109 Уголовного кодекса Российской Федерации (причинение смерти по неосторожности).</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156F07"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Возрастной ценз для заключения трудового договора</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 xml:space="preserve">В соответствии со ст. 63 Трудового кодекса </w:t>
      </w:r>
      <w:r w:rsidR="00FA79C0" w:rsidRPr="00D6091D">
        <w:rPr>
          <w:color w:val="000000" w:themeColor="text1"/>
          <w:sz w:val="28"/>
          <w:szCs w:val="28"/>
        </w:rPr>
        <w:t>РФ</w:t>
      </w:r>
      <w:r w:rsidRPr="00D6091D">
        <w:rPr>
          <w:color w:val="000000" w:themeColor="text1"/>
          <w:sz w:val="28"/>
          <w:szCs w:val="28"/>
        </w:rPr>
        <w:t xml:space="preserve"> заключение трудового договора допускается с лицами, достигшими возраста 16 лет.</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Для выполнения легкого труда, не причиняющего вреда здоровью возможно</w:t>
      </w:r>
      <w:r w:rsidR="00D6091D" w:rsidRPr="00D6091D">
        <w:rPr>
          <w:color w:val="000000" w:themeColor="text1"/>
          <w:sz w:val="28"/>
          <w:szCs w:val="28"/>
        </w:rPr>
        <w:t xml:space="preserve"> </w:t>
      </w:r>
      <w:r w:rsidRPr="00D6091D">
        <w:rPr>
          <w:color w:val="000000" w:themeColor="text1"/>
          <w:sz w:val="28"/>
          <w:szCs w:val="28"/>
        </w:rPr>
        <w:t>заключение трудового договора с лицами, достигшими возраста 15 лет. При этом никакого согласия от родителей и попечителей не требуется.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С 14-летним работником можно заключить трудовой договор для выполнения легкого труда, не причиняющего вред его здоровью и в свободное от учебы время только с письменного согласия одного из родителей (попечителя) и органа опеки и попечительства.</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lastRenderedPageBreak/>
        <w:t>Также допускается заключение трудового договора с лицами моложе 14 лет. Труд такой категории лиц допустим в кинематографии, театрах, концертах. Трудовой договор в этом случае подписывается родителем (опекуном). В разрешении органа опеки и попечительства указывается максимально допустимая продолжительность ежедневной работы и другие условия, в которых может выполняться работа.</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156F07"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С 1 сентября 2022 г. школы и колледжи при реализации ими образовательных программ должны использовать верифицированные онлайн-платформы и электронные учебники, включенные в федеральный перечень</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Федеральным законом от 30.12.2021 № 472-ФЗ внесены изменения в Федеральный закон «Об образовании в Российской Федерации». С 1 сентября 2022 г. школы и колледжи при реализации ими образовательных программ должны использовать верифицированные онлайн-платформы и электронные учебники, включенные в федеральный перечень.</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xml:space="preserve">Федеральный перечень таких электронных ресурсов утверждается </w:t>
      </w:r>
      <w:proofErr w:type="spellStart"/>
      <w:r w:rsidRPr="00D6091D">
        <w:rPr>
          <w:color w:val="000000" w:themeColor="text1"/>
          <w:sz w:val="28"/>
          <w:szCs w:val="28"/>
          <w:shd w:val="clear" w:color="auto" w:fill="FFFFFF"/>
        </w:rPr>
        <w:t>Минпросвещения</w:t>
      </w:r>
      <w:proofErr w:type="spellEnd"/>
      <w:r w:rsidRPr="00D6091D">
        <w:rPr>
          <w:color w:val="000000" w:themeColor="text1"/>
          <w:sz w:val="28"/>
          <w:szCs w:val="28"/>
          <w:shd w:val="clear" w:color="auto" w:fill="FFFFFF"/>
        </w:rPr>
        <w:t xml:space="preserve"> Российской Федерации, </w:t>
      </w:r>
      <w:proofErr w:type="gramStart"/>
      <w:r w:rsidRPr="00D6091D">
        <w:rPr>
          <w:color w:val="000000" w:themeColor="text1"/>
          <w:sz w:val="28"/>
          <w:szCs w:val="28"/>
          <w:shd w:val="clear" w:color="auto" w:fill="FFFFFF"/>
        </w:rPr>
        <w:t>которое</w:t>
      </w:r>
      <w:proofErr w:type="gramEnd"/>
      <w:r w:rsidRPr="00D6091D">
        <w:rPr>
          <w:color w:val="000000" w:themeColor="text1"/>
          <w:sz w:val="28"/>
          <w:szCs w:val="28"/>
          <w:shd w:val="clear" w:color="auto" w:fill="FFFFFF"/>
        </w:rPr>
        <w:t xml:space="preserve"> также проводит экспертизу содержащихся в них электронных учебно-методических материалов и по ее результатам включает образовательные ресурсы в указанный перечень.</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Закон также устанавливает порядок оборота персональных данных учеников, осуществляемого с помощью государственных информационных систем, при реализации образовательными организациями образовательных программ посредством дистанционного обучения.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Образовательные организации должны создать условия для функционирования таких государственных информационных систем не позднее 1 января 2023 г.</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156F07" w:rsidRPr="00D6091D" w:rsidRDefault="004459B9"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Особенности регулирования труда несовершеннолетних</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Для детей установлены особые правила трудоустройства, осуществления ими трудовой деятельности и прекращения трудовых отношений с ними.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Прием на работу несовершеннолетних по общему правилу допускается по достижении ими возраста 16 лет. Заключение трудового договора с более раннего возраста возможно с соблюдением дополнительных условий. Так, 15-летние подростки могут заключать договор для выполнения легкого труда, не причиняющего вреда их здоровью, в свободное от учебы время. На таких же условиях смогут работать 14-летние дети, но только с письменного согласия одного из родителей (попечителя) и органа опеки и попечительства (ст. 63 Трудового кодекса РФ).</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 xml:space="preserve">Запрещается применение труда несовершеннолетних на работах с вредными и опасными условиями, на подземных работах и там, где может быть причинен вред их здоровью и нравственному развитию (игорный бизнес, </w:t>
      </w:r>
      <w:r w:rsidRPr="00D6091D">
        <w:rPr>
          <w:color w:val="000000" w:themeColor="text1"/>
          <w:sz w:val="28"/>
          <w:szCs w:val="28"/>
          <w:shd w:val="clear" w:color="auto" w:fill="FFFFFF"/>
        </w:rPr>
        <w:lastRenderedPageBreak/>
        <w:t>работа в ночных клубах, а также связанная со спиртными напитками, табачными изделиями, наркотическими и токсическими препаратами).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Лиц, не достигших 18-летнего возраста, нельзя привлекать к работам по совместительству, выполняемым вахтовым методом. Они не могут заключать трудовые договоры с религиозными организациями, а так же быть принятыми на работу, связанную с применением или использованием материальных ценностей.</w:t>
      </w:r>
    </w:p>
    <w:p w:rsidR="00FA79C0" w:rsidRPr="00D6091D" w:rsidRDefault="004459B9" w:rsidP="00D6091D">
      <w:pPr>
        <w:pStyle w:val="a3"/>
        <w:shd w:val="clear" w:color="auto" w:fill="FFFFFF"/>
        <w:spacing w:before="0" w:beforeAutospacing="0" w:after="0" w:afterAutospacing="0"/>
        <w:ind w:firstLine="708"/>
        <w:jc w:val="both"/>
        <w:rPr>
          <w:color w:val="000000" w:themeColor="text1"/>
          <w:sz w:val="28"/>
          <w:szCs w:val="28"/>
          <w:shd w:val="clear" w:color="auto" w:fill="FFFFFF"/>
        </w:rPr>
      </w:pPr>
      <w:r w:rsidRPr="00D6091D">
        <w:rPr>
          <w:color w:val="000000" w:themeColor="text1"/>
          <w:sz w:val="28"/>
          <w:szCs w:val="28"/>
          <w:shd w:val="clear" w:color="auto" w:fill="FFFFFF"/>
        </w:rPr>
        <w:t>При приеме указанных лиц на работу испытание с целью проверки их соответствия поручаемой работе не устанавливается.</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Лица моложе 18 лет принимаются на работу лишь после предварительного обязательного медицинского осмотра и в дальнейшем до достижения совершеннолетия подлежат ежегодному обязательному медицинскому осмотру для определения их пригодности по состоянию здоровья к поручаемой работе. Такие осмотры осуществляются за счет средств работодателя.</w:t>
      </w:r>
    </w:p>
    <w:p w:rsidR="00FA79C0" w:rsidRPr="00D6091D" w:rsidRDefault="004459B9" w:rsidP="00D6091D">
      <w:pPr>
        <w:pStyle w:val="a3"/>
        <w:shd w:val="clear" w:color="auto" w:fill="FFFFFF"/>
        <w:spacing w:before="0" w:beforeAutospacing="0" w:after="0" w:afterAutospacing="0"/>
        <w:ind w:firstLine="708"/>
        <w:jc w:val="both"/>
        <w:rPr>
          <w:color w:val="000000" w:themeColor="text1"/>
          <w:sz w:val="28"/>
          <w:szCs w:val="28"/>
          <w:shd w:val="clear" w:color="auto" w:fill="FFFFFF"/>
        </w:rPr>
      </w:pPr>
      <w:r w:rsidRPr="00D6091D">
        <w:rPr>
          <w:color w:val="000000" w:themeColor="text1"/>
          <w:sz w:val="28"/>
          <w:szCs w:val="28"/>
          <w:shd w:val="clear" w:color="auto" w:fill="FFFFFF"/>
        </w:rPr>
        <w:t>Предусмотрена сокращенная продолжительность рабочего времени: для работников в возрасте до 16 лет – не более 24 часов в неделю, от 16 до 18 лет – не более 35 часов в неделю. Время работы учащихся образовательных учреждений в возрасте до 18 лет в свободное от учебы время не может превышать половины указанных выше норм.</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Ежегодный основной оплачиваемый отпуск работникам-подросткам предоставляется продолжительностью 31 календарный день в любое удобное для них время. Перенесение отпуска на следующий год запрещается. Не допускается досрочный отзыв таких работников из отпуска, замена отпуска денежной компенсацией.</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В соответствии со ст. 268 Трудового коде</w:t>
      </w:r>
      <w:r w:rsidR="00FA79C0" w:rsidRPr="00D6091D">
        <w:rPr>
          <w:color w:val="000000" w:themeColor="text1"/>
          <w:sz w:val="28"/>
          <w:szCs w:val="28"/>
          <w:shd w:val="clear" w:color="auto" w:fill="FFFFFF"/>
        </w:rPr>
        <w:t>к</w:t>
      </w:r>
      <w:r w:rsidRPr="00D6091D">
        <w:rPr>
          <w:color w:val="000000" w:themeColor="text1"/>
          <w:sz w:val="28"/>
          <w:szCs w:val="28"/>
          <w:shd w:val="clear" w:color="auto" w:fill="FFFFFF"/>
        </w:rPr>
        <w:t>са</w:t>
      </w:r>
      <w:r w:rsidR="00FA79C0" w:rsidRPr="00D6091D">
        <w:rPr>
          <w:color w:val="000000" w:themeColor="text1"/>
          <w:sz w:val="28"/>
          <w:szCs w:val="28"/>
          <w:shd w:val="clear" w:color="auto" w:fill="FFFFFF"/>
        </w:rPr>
        <w:t xml:space="preserve"> </w:t>
      </w:r>
      <w:r w:rsidRPr="00D6091D">
        <w:rPr>
          <w:color w:val="000000" w:themeColor="text1"/>
          <w:sz w:val="28"/>
          <w:szCs w:val="28"/>
          <w:shd w:val="clear" w:color="auto" w:fill="FFFFFF"/>
        </w:rPr>
        <w:t>РФ работодателю запрещается направлять работников в возрасте до 18 лет в служебные командировки, привлекать к сверхурочной работе, к работе в ночное время, в выходные и нерабочие праздничные дни.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Заработок подростков зависит от вида оплаты труда. При повременной оплате заработная плата устанавливается пропорционально отработанному рабочему времени. Работодателю разрешено за счет собственных сре</w:t>
      </w:r>
      <w:proofErr w:type="gramStart"/>
      <w:r w:rsidRPr="00D6091D">
        <w:rPr>
          <w:color w:val="000000" w:themeColor="text1"/>
          <w:sz w:val="28"/>
          <w:szCs w:val="28"/>
          <w:shd w:val="clear" w:color="auto" w:fill="FFFFFF"/>
        </w:rPr>
        <w:t>дств пр</w:t>
      </w:r>
      <w:proofErr w:type="gramEnd"/>
      <w:r w:rsidRPr="00D6091D">
        <w:rPr>
          <w:color w:val="000000" w:themeColor="text1"/>
          <w:sz w:val="28"/>
          <w:szCs w:val="28"/>
          <w:shd w:val="clear" w:color="auto" w:fill="FFFFFF"/>
        </w:rPr>
        <w:t>оизводить им доплаты до уровня оплаты труда работников соответствующих категорий при полной продолжительности ежедневной работы.</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shd w:val="clear" w:color="auto" w:fill="FFFFFF"/>
        </w:rPr>
      </w:pPr>
      <w:r w:rsidRPr="00D6091D">
        <w:rPr>
          <w:color w:val="000000" w:themeColor="text1"/>
          <w:sz w:val="28"/>
          <w:szCs w:val="28"/>
          <w:shd w:val="clear" w:color="auto" w:fill="FFFFFF"/>
        </w:rPr>
        <w:t>Расторжение трудового договора с работниками, не достигшими 18-летнего возраста, по инициативе работодателя (за исключением случая ликвидации организации или прекращения деятельности индивидуальным предпринимателем) допускается только с согласия соответствующей государственной инспекции труда и комиссии по делам несовершеннолетних и защите их прав (ст. 269 Трудового кодекса</w:t>
      </w:r>
      <w:r w:rsidR="00FA79C0" w:rsidRPr="00D6091D">
        <w:rPr>
          <w:color w:val="000000" w:themeColor="text1"/>
          <w:sz w:val="28"/>
          <w:szCs w:val="28"/>
          <w:shd w:val="clear" w:color="auto" w:fill="FFFFFF"/>
        </w:rPr>
        <w:t xml:space="preserve"> </w:t>
      </w:r>
      <w:r w:rsidRPr="00D6091D">
        <w:rPr>
          <w:color w:val="000000" w:themeColor="text1"/>
          <w:sz w:val="28"/>
          <w:szCs w:val="28"/>
          <w:shd w:val="clear" w:color="auto" w:fill="FFFFFF"/>
        </w:rPr>
        <w:t>РФ). Согласие указанных органов должно быть получено работодателем до издания приказа об увольнении.</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Трудовой договор с несовершеннолетним может быть расторгнут по требованию его законных представителей, а также органа опеки и попечительства.</w:t>
      </w:r>
    </w:p>
    <w:p w:rsidR="004459B9" w:rsidRPr="00D6091D" w:rsidRDefault="004459B9"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lastRenderedPageBreak/>
        <w:t xml:space="preserve">Несовершеннолетние в возрасте от 14 до 18 лет вправе лично защищать свои трудовые права в суде. Суд может привлечь к участию в деле их законных представителей в соответствии с </w:t>
      </w:r>
      <w:proofErr w:type="gramStart"/>
      <w:r w:rsidRPr="00D6091D">
        <w:rPr>
          <w:color w:val="000000" w:themeColor="text1"/>
          <w:sz w:val="28"/>
          <w:szCs w:val="28"/>
          <w:shd w:val="clear" w:color="auto" w:fill="FFFFFF"/>
        </w:rPr>
        <w:t>ч</w:t>
      </w:r>
      <w:proofErr w:type="gramEnd"/>
      <w:r w:rsidRPr="00D6091D">
        <w:rPr>
          <w:color w:val="000000" w:themeColor="text1"/>
          <w:sz w:val="28"/>
          <w:szCs w:val="28"/>
          <w:shd w:val="clear" w:color="auto" w:fill="FFFFFF"/>
        </w:rPr>
        <w:t>. 4 ст. 37 ГПК РФ.</w:t>
      </w:r>
    </w:p>
    <w:p w:rsidR="00156F07" w:rsidRPr="00D6091D" w:rsidRDefault="00156F07" w:rsidP="00D6091D">
      <w:pPr>
        <w:spacing w:after="0" w:line="240" w:lineRule="auto"/>
        <w:jc w:val="both"/>
        <w:rPr>
          <w:rFonts w:ascii="Times New Roman" w:hAnsi="Times New Roman" w:cs="Times New Roman"/>
          <w:color w:val="000000" w:themeColor="text1"/>
          <w:sz w:val="28"/>
          <w:szCs w:val="28"/>
        </w:rPr>
      </w:pPr>
    </w:p>
    <w:p w:rsidR="00FA79C0" w:rsidRPr="00D6091D" w:rsidRDefault="00FA79C0"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Расширены права отцов на материнский капитал</w:t>
      </w:r>
    </w:p>
    <w:p w:rsidR="00FA79C0" w:rsidRPr="00D6091D" w:rsidRDefault="00FA79C0" w:rsidP="00D6091D">
      <w:pPr>
        <w:spacing w:after="0" w:line="240" w:lineRule="auto"/>
        <w:jc w:val="both"/>
        <w:rPr>
          <w:rFonts w:ascii="Times New Roman" w:hAnsi="Times New Roman" w:cs="Times New Roman"/>
          <w:color w:val="000000" w:themeColor="text1"/>
          <w:sz w:val="28"/>
          <w:szCs w:val="28"/>
        </w:rPr>
      </w:pP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proofErr w:type="gramStart"/>
      <w:r w:rsidRPr="00D6091D">
        <w:rPr>
          <w:color w:val="000000" w:themeColor="text1"/>
          <w:sz w:val="28"/>
          <w:szCs w:val="28"/>
        </w:rPr>
        <w:t>Федеральным законом от 30 апреля 2022 г. № 116-ФЗ «О внесении изменений в отдельные законодательные акты Российской Федерации» право на материнский капитал распространено на отцов (усыновителей), воспитывающих второго, третьего ребенка или последующих детей, рожденных начиная с 1 января 2007 г., а также первого ребенка, рожденного начиная с 1 января 2020 г., имеющих гражданство РФ, в случае смерти женщины, не имевшей гражданства</w:t>
      </w:r>
      <w:proofErr w:type="gramEnd"/>
      <w:r w:rsidRPr="00D6091D">
        <w:rPr>
          <w:color w:val="000000" w:themeColor="text1"/>
          <w:sz w:val="28"/>
          <w:szCs w:val="28"/>
        </w:rPr>
        <w:t xml:space="preserve"> РФ, родившей указанных детей, либо объявления ее умершей.</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При возникновении права на дополнительные меры господдержки не учитываются дети, оставленные в роддоме или иной медицинской организации, а также дети, в отношении которых есть письменное согласие матери на их усыновление, за исключением согласия на их усыновление отчимом.</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Также в ряде случаев предусматривается переход права на господдержку к детям в равных долях. В их числе – смерть мужчины, одиноко воспитывающего детей; объявление его умершим; лишение его родительских прав в отношении ребенка, в связи с рождением или усыновлением которого возникло такое право; оставление им ребенка, в связи с рождением которого оно возникло, в роддоме или иной медицинской организации.</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Закон вступил в силу с 1 мая 2022 г.</w:t>
      </w:r>
    </w:p>
    <w:p w:rsidR="00FA79C0" w:rsidRPr="00D6091D" w:rsidRDefault="00FA79C0" w:rsidP="00D6091D">
      <w:pPr>
        <w:spacing w:after="0" w:line="240" w:lineRule="auto"/>
        <w:jc w:val="both"/>
        <w:rPr>
          <w:rFonts w:ascii="Times New Roman" w:hAnsi="Times New Roman" w:cs="Times New Roman"/>
          <w:color w:val="000000" w:themeColor="text1"/>
          <w:sz w:val="28"/>
          <w:szCs w:val="28"/>
        </w:rPr>
      </w:pPr>
    </w:p>
    <w:p w:rsidR="00FA79C0" w:rsidRPr="00D6091D" w:rsidRDefault="00FA79C0" w:rsidP="00D6091D">
      <w:pPr>
        <w:spacing w:after="0" w:line="240" w:lineRule="auto"/>
        <w:jc w:val="center"/>
        <w:rPr>
          <w:rFonts w:ascii="Times New Roman" w:hAnsi="Times New Roman" w:cs="Times New Roman"/>
          <w:color w:val="000000" w:themeColor="text1"/>
          <w:sz w:val="28"/>
          <w:szCs w:val="28"/>
        </w:rPr>
      </w:pPr>
      <w:r w:rsidRPr="00D6091D">
        <w:rPr>
          <w:rFonts w:ascii="Times New Roman" w:hAnsi="Times New Roman" w:cs="Times New Roman"/>
          <w:b/>
          <w:bCs/>
          <w:color w:val="000000" w:themeColor="text1"/>
          <w:sz w:val="28"/>
          <w:szCs w:val="28"/>
          <w:shd w:val="clear" w:color="auto" w:fill="FFFFFF"/>
        </w:rPr>
        <w:t xml:space="preserve">Как получить бесплатные лекарства на ребенка и что </w:t>
      </w:r>
      <w:proofErr w:type="gramStart"/>
      <w:r w:rsidRPr="00D6091D">
        <w:rPr>
          <w:rFonts w:ascii="Times New Roman" w:hAnsi="Times New Roman" w:cs="Times New Roman"/>
          <w:b/>
          <w:bCs/>
          <w:color w:val="000000" w:themeColor="text1"/>
          <w:sz w:val="28"/>
          <w:szCs w:val="28"/>
          <w:shd w:val="clear" w:color="auto" w:fill="FFFFFF"/>
        </w:rPr>
        <w:t>делать</w:t>
      </w:r>
      <w:proofErr w:type="gramEnd"/>
      <w:r w:rsidRPr="00D6091D">
        <w:rPr>
          <w:rFonts w:ascii="Times New Roman" w:hAnsi="Times New Roman" w:cs="Times New Roman"/>
          <w:b/>
          <w:bCs/>
          <w:color w:val="000000" w:themeColor="text1"/>
          <w:sz w:val="28"/>
          <w:szCs w:val="28"/>
          <w:shd w:val="clear" w:color="auto" w:fill="FFFFFF"/>
        </w:rPr>
        <w:t xml:space="preserve"> если Вам отказали в их получении</w:t>
      </w:r>
    </w:p>
    <w:p w:rsidR="00FA79C0" w:rsidRPr="00D6091D" w:rsidRDefault="00FA79C0" w:rsidP="00D6091D">
      <w:pPr>
        <w:spacing w:after="0" w:line="240" w:lineRule="auto"/>
        <w:jc w:val="both"/>
        <w:rPr>
          <w:rFonts w:ascii="Times New Roman" w:hAnsi="Times New Roman" w:cs="Times New Roman"/>
          <w:color w:val="000000" w:themeColor="text1"/>
          <w:sz w:val="28"/>
          <w:szCs w:val="28"/>
        </w:rPr>
      </w:pP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Получение бесплатных лека</w:t>
      </w:r>
      <w:proofErr w:type="gramStart"/>
      <w:r w:rsidRPr="00D6091D">
        <w:rPr>
          <w:color w:val="000000" w:themeColor="text1"/>
          <w:sz w:val="28"/>
          <w:szCs w:val="28"/>
        </w:rPr>
        <w:t>рств дл</w:t>
      </w:r>
      <w:proofErr w:type="gramEnd"/>
      <w:r w:rsidRPr="00D6091D">
        <w:rPr>
          <w:color w:val="000000" w:themeColor="text1"/>
          <w:sz w:val="28"/>
          <w:szCs w:val="28"/>
        </w:rPr>
        <w:t>я детей до 3 лет, а также для детей из малообеспеченных и многодетных семей до 6 лет регулируется как федеральным, так и республиканским законодательством.</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Право на выдачу бесплатных лекарств детям до 3-х лет нам гарантирует постановление Правительства РФ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(Приложение № 1).</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proofErr w:type="gramStart"/>
      <w:r w:rsidRPr="00D6091D">
        <w:rPr>
          <w:color w:val="000000" w:themeColor="text1"/>
          <w:sz w:val="28"/>
          <w:szCs w:val="28"/>
        </w:rPr>
        <w:t>В Республике Башкортостан действует Постановление Правительства Республики Башкортостан от 30.12.2019 № 780 «Об утверждении программы государственных гарантий бесплатного оказания гражданам медицинской помощи в Республике Башкортостан на 2020 год и плановый период 2021 и 2022 голов», которым утвержден  Перечень лекарственных средств и изделий медицинского назначения, отпускаемых по рецептам врачей бесплатно и на льготных условиях в аптечных организациях.</w:t>
      </w:r>
      <w:proofErr w:type="gramEnd"/>
      <w:r w:rsidRPr="00D6091D">
        <w:rPr>
          <w:color w:val="000000" w:themeColor="text1"/>
          <w:sz w:val="28"/>
          <w:szCs w:val="28"/>
        </w:rPr>
        <w:t xml:space="preserve"> В Перечне лекарственных препаратов, актуальном в 2022 году, помимо ряда специфических препаратов, </w:t>
      </w:r>
      <w:r w:rsidRPr="00D6091D">
        <w:rPr>
          <w:color w:val="000000" w:themeColor="text1"/>
          <w:sz w:val="28"/>
          <w:szCs w:val="28"/>
        </w:rPr>
        <w:lastRenderedPageBreak/>
        <w:t>есть и те, которые часто приходится покупать родителям большинства малышей, например, «парацетамол», «</w:t>
      </w:r>
      <w:proofErr w:type="spellStart"/>
      <w:r w:rsidRPr="00D6091D">
        <w:rPr>
          <w:color w:val="000000" w:themeColor="text1"/>
          <w:sz w:val="28"/>
          <w:szCs w:val="28"/>
        </w:rPr>
        <w:t>анаферон</w:t>
      </w:r>
      <w:proofErr w:type="spellEnd"/>
      <w:r w:rsidRPr="00D6091D">
        <w:rPr>
          <w:color w:val="000000" w:themeColor="text1"/>
          <w:sz w:val="28"/>
          <w:szCs w:val="28"/>
        </w:rPr>
        <w:t xml:space="preserve"> детский», «ибупрофен», «</w:t>
      </w:r>
      <w:proofErr w:type="spellStart"/>
      <w:r w:rsidRPr="00D6091D">
        <w:rPr>
          <w:color w:val="000000" w:themeColor="text1"/>
          <w:sz w:val="28"/>
          <w:szCs w:val="28"/>
        </w:rPr>
        <w:t>бифидобактерии</w:t>
      </w:r>
      <w:proofErr w:type="spellEnd"/>
      <w:r w:rsidRPr="00D6091D">
        <w:rPr>
          <w:color w:val="000000" w:themeColor="text1"/>
          <w:sz w:val="28"/>
          <w:szCs w:val="28"/>
        </w:rPr>
        <w:t xml:space="preserve"> </w:t>
      </w:r>
      <w:proofErr w:type="spellStart"/>
      <w:r w:rsidRPr="00D6091D">
        <w:rPr>
          <w:color w:val="000000" w:themeColor="text1"/>
          <w:sz w:val="28"/>
          <w:szCs w:val="28"/>
        </w:rPr>
        <w:t>бифидум</w:t>
      </w:r>
      <w:proofErr w:type="spellEnd"/>
      <w:r w:rsidRPr="00D6091D">
        <w:rPr>
          <w:color w:val="000000" w:themeColor="text1"/>
          <w:sz w:val="28"/>
          <w:szCs w:val="28"/>
        </w:rPr>
        <w:t>».</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Все льготные лекарства детям выдаются в строгом соответствии с имеющимися показаниями.</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Ограничений по количеству обращений к врачу за рецептом нет, т.е. в каждом случае определяется состояние здоровья, необходимость в принятии препарата.</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Медицинский работник обязан сам предложить и выписать рецепт на бесплатное лекарство. Он должен донести до родителя порядок выдачи и перечень необходимых для этого документов.</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Нередко врач отказывает родителям в помощи, ссылаясь на отсутствие препаратов в аптеках в текущий момент. Подобные заявления редко соответствуют действительности, ведь препараты из списка являются самыми востребованными, поэтому закупаются аптеками в достаточных количествах.</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rPr>
        <w:t>При отказе врача в выписке бесплатного лекарства детям указанной категории законный представитель имеет право обратиться с обращением к главному врачу медицинской организации, Министерство здравоохранения РБ, а также в органы прокуратуры.   </w:t>
      </w:r>
    </w:p>
    <w:p w:rsidR="00FA79C0" w:rsidRPr="00D6091D" w:rsidRDefault="00FA79C0" w:rsidP="00D6091D">
      <w:pPr>
        <w:spacing w:after="0" w:line="240" w:lineRule="auto"/>
        <w:jc w:val="both"/>
        <w:rPr>
          <w:rFonts w:ascii="Times New Roman" w:hAnsi="Times New Roman" w:cs="Times New Roman"/>
          <w:b/>
          <w:color w:val="000000" w:themeColor="text1"/>
          <w:sz w:val="28"/>
          <w:szCs w:val="28"/>
        </w:rPr>
      </w:pPr>
    </w:p>
    <w:p w:rsidR="00FA79C0" w:rsidRPr="00D6091D" w:rsidRDefault="00FA79C0"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color w:val="000000" w:themeColor="text1"/>
          <w:sz w:val="28"/>
          <w:szCs w:val="28"/>
        </w:rPr>
        <w:t>Условия для раб</w:t>
      </w:r>
      <w:bookmarkStart w:id="0" w:name="_GoBack"/>
      <w:bookmarkEnd w:id="0"/>
      <w:r w:rsidRPr="00D6091D">
        <w:rPr>
          <w:rFonts w:ascii="Times New Roman" w:hAnsi="Times New Roman" w:cs="Times New Roman"/>
          <w:b/>
          <w:color w:val="000000" w:themeColor="text1"/>
          <w:sz w:val="28"/>
          <w:szCs w:val="28"/>
        </w:rPr>
        <w:t>оты подростков</w:t>
      </w:r>
    </w:p>
    <w:p w:rsidR="00FA79C0" w:rsidRPr="00D6091D" w:rsidRDefault="00FA79C0" w:rsidP="00D6091D">
      <w:pPr>
        <w:spacing w:after="0" w:line="240" w:lineRule="auto"/>
        <w:jc w:val="both"/>
        <w:rPr>
          <w:rFonts w:ascii="Times New Roman" w:hAnsi="Times New Roman" w:cs="Times New Roman"/>
          <w:color w:val="000000" w:themeColor="text1"/>
          <w:sz w:val="28"/>
          <w:szCs w:val="28"/>
        </w:rPr>
      </w:pP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Трудовое законодательство Российской Федерации предусматривает специальные права для лиц, не достигших 18 лет, однако общее правило (ст. 63 Трудового кодекса РФ) гласит, что заключение трудового договора допускается с подростком, достигшим 16-летнего возраста.</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При этом в исключительных случаях допускается заключение трудового договора с подростками, достигшими 15-летнего возраста, а в особо исключительных случаях, с согласия родителей – и с 14-летнего возраста.</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При этом</w:t>
      </w:r>
      <w:proofErr w:type="gramStart"/>
      <w:r w:rsidRPr="00D6091D">
        <w:rPr>
          <w:color w:val="000000" w:themeColor="text1"/>
          <w:sz w:val="28"/>
          <w:szCs w:val="28"/>
          <w:shd w:val="clear" w:color="auto" w:fill="FFFFFF"/>
        </w:rPr>
        <w:t>,</w:t>
      </w:r>
      <w:proofErr w:type="gramEnd"/>
      <w:r w:rsidRPr="00D6091D">
        <w:rPr>
          <w:color w:val="000000" w:themeColor="text1"/>
          <w:sz w:val="28"/>
          <w:szCs w:val="28"/>
          <w:shd w:val="clear" w:color="auto" w:fill="FFFFFF"/>
        </w:rPr>
        <w:t xml:space="preserve"> ст. 265 Трудового кодекса РФ (далее ТК РФ) запрещает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Кроме того, несовершеннолетним работникам запрещаются переноска и передвижение тяжестей, превышающих установленные для них предельные нормы. Законом также предусмотрены правила об обязательных медицинских осмотрах подростков при приеме на работу и проведении периодических медицинских осмотров, а также предоставление ежегодного оплачиваемого отпуска продолжительностью 31 календарный день и в любое удобное для него время.</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lastRenderedPageBreak/>
        <w:t>Согласно ст. 268 ТК РФ, запрещаются направление подростка в служебные командировки, привлечение к сверхурочной работе, работе в ночное время, в выходные и нерабочие праздничные дни. Исключение составляют творческие работники средств массовой информации, организации кинематографии, тел</w:t>
      </w:r>
      <w:proofErr w:type="gramStart"/>
      <w:r w:rsidRPr="00D6091D">
        <w:rPr>
          <w:color w:val="000000" w:themeColor="text1"/>
          <w:sz w:val="28"/>
          <w:szCs w:val="28"/>
          <w:shd w:val="clear" w:color="auto" w:fill="FFFFFF"/>
        </w:rPr>
        <w:t>е-</w:t>
      </w:r>
      <w:proofErr w:type="gramEnd"/>
      <w:r w:rsidRPr="00D6091D">
        <w:rPr>
          <w:color w:val="000000" w:themeColor="text1"/>
          <w:sz w:val="28"/>
          <w:szCs w:val="28"/>
          <w:shd w:val="clear" w:color="auto" w:fill="FFFFFF"/>
        </w:rPr>
        <w:t xml:space="preserve"> и </w:t>
      </w:r>
      <w:proofErr w:type="spellStart"/>
      <w:r w:rsidRPr="00D6091D">
        <w:rPr>
          <w:color w:val="000000" w:themeColor="text1"/>
          <w:sz w:val="28"/>
          <w:szCs w:val="28"/>
          <w:shd w:val="clear" w:color="auto" w:fill="FFFFFF"/>
        </w:rPr>
        <w:t>видеосъемочные</w:t>
      </w:r>
      <w:proofErr w:type="spellEnd"/>
      <w:r w:rsidRPr="00D6091D">
        <w:rPr>
          <w:color w:val="000000" w:themeColor="text1"/>
          <w:sz w:val="28"/>
          <w:szCs w:val="28"/>
          <w:shd w:val="clear" w:color="auto" w:fill="FFFFFF"/>
        </w:rPr>
        <w:t xml:space="preserve"> коллективы, театры, театральные и концертные организации, цирки и иные лица, участвующие в создании и исполнении произведений.</w:t>
      </w:r>
    </w:p>
    <w:p w:rsidR="00FA79C0" w:rsidRPr="00D6091D" w:rsidRDefault="00FA79C0" w:rsidP="00D6091D">
      <w:pPr>
        <w:pStyle w:val="a3"/>
        <w:shd w:val="clear" w:color="auto" w:fill="FFFFFF"/>
        <w:spacing w:before="0" w:beforeAutospacing="0" w:after="0" w:afterAutospacing="0"/>
        <w:ind w:firstLine="708"/>
        <w:jc w:val="both"/>
        <w:rPr>
          <w:color w:val="000000" w:themeColor="text1"/>
          <w:sz w:val="28"/>
          <w:szCs w:val="28"/>
        </w:rPr>
      </w:pPr>
      <w:r w:rsidRPr="00D6091D">
        <w:rPr>
          <w:color w:val="000000" w:themeColor="text1"/>
          <w:sz w:val="28"/>
          <w:szCs w:val="28"/>
          <w:shd w:val="clear" w:color="auto" w:fill="FFFFFF"/>
        </w:rPr>
        <w:t>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допускается только с согласия соответствующей государственной инспекции труда и комиссии по делам несовершеннолетних и защите их прав.</w:t>
      </w:r>
    </w:p>
    <w:p w:rsidR="00FA79C0" w:rsidRPr="00D6091D" w:rsidRDefault="00FA79C0"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Изменения в порядке выезда из Российской Федерации несовершеннолетних граждан</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Федеральным законом от 01.07.2021 № 268-ФЗ внесены изменения в Федеральный закон «О порядке выезда из Российской Федерации и въезда в Российскую Федерацию».</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Согласно внесенным изменениям с 12 июля 2021 года несовершеннолетний гражданин Российской Федерации может выехать за границу совместно с одним из его законных представителей, если другим законным представителем не подано заявление о несогласии на такой выезд.</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Теперь для выезда несовершеннолетнего письменного согласия обоих родителей не требуется.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 случае</w:t>
      </w:r>
      <w:proofErr w:type="gramStart"/>
      <w:r w:rsidRPr="00D6091D">
        <w:rPr>
          <w:rFonts w:ascii="Times New Roman" w:eastAsia="Times New Roman" w:hAnsi="Times New Roman" w:cs="Times New Roman"/>
          <w:color w:val="000000" w:themeColor="text1"/>
          <w:sz w:val="28"/>
          <w:szCs w:val="28"/>
          <w:lang w:eastAsia="ru-RU"/>
        </w:rPr>
        <w:t>,</w:t>
      </w:r>
      <w:proofErr w:type="gramEnd"/>
      <w:r w:rsidRPr="00D6091D">
        <w:rPr>
          <w:rFonts w:ascii="Times New Roman" w:eastAsia="Times New Roman" w:hAnsi="Times New Roman" w:cs="Times New Roman"/>
          <w:color w:val="000000" w:themeColor="text1"/>
          <w:sz w:val="28"/>
          <w:szCs w:val="28"/>
          <w:lang w:eastAsia="ru-RU"/>
        </w:rPr>
        <w:t xml:space="preserve"> если несовершеннолетний гражданин выезжает из России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на выезд. При этом в нотариально оформленном согласии могут быть указаны срок выезда и государство (государства), которое (</w:t>
      </w:r>
      <w:proofErr w:type="gramStart"/>
      <w:r w:rsidRPr="00D6091D">
        <w:rPr>
          <w:rFonts w:ascii="Times New Roman" w:eastAsia="Times New Roman" w:hAnsi="Times New Roman" w:cs="Times New Roman"/>
          <w:color w:val="000000" w:themeColor="text1"/>
          <w:sz w:val="28"/>
          <w:szCs w:val="28"/>
          <w:lang w:eastAsia="ru-RU"/>
        </w:rPr>
        <w:t xml:space="preserve">которые) </w:t>
      </w:r>
      <w:proofErr w:type="gramEnd"/>
      <w:r w:rsidRPr="00D6091D">
        <w:rPr>
          <w:rFonts w:ascii="Times New Roman" w:eastAsia="Times New Roman" w:hAnsi="Times New Roman" w:cs="Times New Roman"/>
          <w:color w:val="000000" w:themeColor="text1"/>
          <w:sz w:val="28"/>
          <w:szCs w:val="28"/>
          <w:lang w:eastAsia="ru-RU"/>
        </w:rPr>
        <w:t>он намерен посетить.</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Расширена ответственность за неуплату алиментов</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10 января 2022 года вступил в силу Федеральный закон от 30.12.2021 № 499-ФЗ, которым расширена уголовная ответственность за неуплату алиментов. Ответственность теперь может наступить и в тех случаях, когда алименты уплачены частично.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Кроме того, установлено, что освобождаются от уголовной ответственности лица, </w:t>
      </w:r>
      <w:proofErr w:type="gramStart"/>
      <w:r w:rsidRPr="00D6091D">
        <w:rPr>
          <w:rFonts w:ascii="Times New Roman" w:eastAsia="Times New Roman" w:hAnsi="Times New Roman" w:cs="Times New Roman"/>
          <w:color w:val="000000" w:themeColor="text1"/>
          <w:sz w:val="28"/>
          <w:szCs w:val="28"/>
          <w:lang w:eastAsia="ru-RU"/>
        </w:rPr>
        <w:t>который</w:t>
      </w:r>
      <w:proofErr w:type="gramEnd"/>
      <w:r w:rsidRPr="00D6091D">
        <w:rPr>
          <w:rFonts w:ascii="Times New Roman" w:eastAsia="Times New Roman" w:hAnsi="Times New Roman" w:cs="Times New Roman"/>
          <w:color w:val="000000" w:themeColor="text1"/>
          <w:sz w:val="28"/>
          <w:szCs w:val="28"/>
          <w:lang w:eastAsia="ru-RU"/>
        </w:rPr>
        <w:t xml:space="preserve"> полностью оплатили задолженность по алиментам.</w:t>
      </w:r>
    </w:p>
    <w:p w:rsid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lastRenderedPageBreak/>
        <w:t>Уголовная ответственность несовершеннолетних</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Согласно нормам российского законодательства несовершеннолетними признаются лица, не достигшие восемнадцатилетнего возраста.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xml:space="preserve">При этом, уголовная ответственность предусмотрена за любые преступные деяния начиная с 16 лет. </w:t>
      </w:r>
      <w:proofErr w:type="gramStart"/>
      <w:r w:rsidRPr="00D6091D">
        <w:rPr>
          <w:rFonts w:ascii="Times New Roman" w:eastAsia="Times New Roman" w:hAnsi="Times New Roman" w:cs="Times New Roman"/>
          <w:color w:val="000000" w:themeColor="text1"/>
          <w:sz w:val="28"/>
          <w:szCs w:val="28"/>
          <w:shd w:val="clear" w:color="auto" w:fill="FFFFFF"/>
          <w:lang w:eastAsia="ru-RU"/>
        </w:rPr>
        <w:t>Кроме того, лица, достигшие ко времени совершения преступления возраста 14 лет, подлежат уголовной ответственности за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w:t>
      </w:r>
      <w:proofErr w:type="gramEnd"/>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При вынесении приговора в отношении несовершеннолетнего его возраст является смягчающим обстоятельством и в отличие от взрослых, к ним применяются более мягкие меры и виды уголовного наказания, нацеленные в первую очередь на перевоспитание человека.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не более 3 часов.</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Исправительные работы могут быть назначены несовершеннолетнему только на срок до одного года.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Общий срок ограничения свободы для несовершеннолетнего лица не должен превышать двух лет.</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Наказание в виде лишения свободы может быть назначено несовершеннолетнему, совершившему преступление в возрасте от четырнадцати до шестнадцати лет, не свыше 6 лет. Этой же категории несовершеннолетних, совершивших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lastRenderedPageBreak/>
        <w:t>В ст. 90 Уголовного кодекса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В случае не 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до достижения им возраста восемнадцати лет, но сроком до 3-х лет. Данная принудительная мера воспитательного воздействия применяется в целях исправления несовершеннолетнего, нуждающегося в особых условиях воспитания, обучения и требующего специального педагогического подхода.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 xml:space="preserve">С 1 апреля 2022 года дети, достигшие 14- летнего возраста, могут самостоятельно зарегистрироваться на портале </w:t>
      </w:r>
      <w:proofErr w:type="spellStart"/>
      <w:r w:rsidRPr="00D6091D">
        <w:rPr>
          <w:rFonts w:ascii="Times New Roman" w:hAnsi="Times New Roman" w:cs="Times New Roman"/>
          <w:b/>
          <w:bCs/>
          <w:color w:val="000000" w:themeColor="text1"/>
          <w:sz w:val="28"/>
          <w:szCs w:val="28"/>
          <w:shd w:val="clear" w:color="auto" w:fill="FFFFFF"/>
        </w:rPr>
        <w:t>Госуслугих</w:t>
      </w:r>
      <w:proofErr w:type="spellEnd"/>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Постановлением Правительства РФ от 04.02.2022 № 111 установлен порядок регистрации несовершеннолетних на портале </w:t>
      </w:r>
      <w:proofErr w:type="spellStart"/>
      <w:r w:rsidRPr="00D6091D">
        <w:rPr>
          <w:rFonts w:ascii="Times New Roman" w:eastAsia="Times New Roman" w:hAnsi="Times New Roman" w:cs="Times New Roman"/>
          <w:color w:val="000000" w:themeColor="text1"/>
          <w:sz w:val="28"/>
          <w:szCs w:val="28"/>
          <w:lang w:eastAsia="ru-RU"/>
        </w:rPr>
        <w:t>Госуслуг</w:t>
      </w:r>
      <w:proofErr w:type="spellEnd"/>
      <w:r w:rsidRPr="00D6091D">
        <w:rPr>
          <w:rFonts w:ascii="Times New Roman" w:eastAsia="Times New Roman" w:hAnsi="Times New Roman" w:cs="Times New Roman"/>
          <w:color w:val="000000" w:themeColor="text1"/>
          <w:sz w:val="28"/>
          <w:szCs w:val="28"/>
          <w:lang w:eastAsia="ru-RU"/>
        </w:rPr>
        <w:t xml:space="preserve"> с целью предоставления детям государственных и муниципальных услуг в электронной форме.</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Информация, введенная при регистрации, проходит автоматическую проверку достоверности с использованием государственных информационных систем.</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При регистрации подросткам старше 14 лет необходимо указать:</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СНИЛС;</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паспортные данные;</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адрес регистрации по месту жительства;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номер мобильного телефона;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адрес электронной почты.</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В отношении ребенка, не достигшего возраста 14 лет, дополнительно осуществляется проверка полномочий его законного представителя. Законный представитель несовершеннолетнего сможет совершать от имени ребенка значимые действия через портал </w:t>
      </w:r>
      <w:proofErr w:type="spellStart"/>
      <w:r w:rsidRPr="00D6091D">
        <w:rPr>
          <w:rFonts w:ascii="Times New Roman" w:eastAsia="Times New Roman" w:hAnsi="Times New Roman" w:cs="Times New Roman"/>
          <w:color w:val="000000" w:themeColor="text1"/>
          <w:sz w:val="28"/>
          <w:szCs w:val="28"/>
          <w:lang w:eastAsia="ru-RU"/>
        </w:rPr>
        <w:t>Госуслуг</w:t>
      </w:r>
      <w:proofErr w:type="spellEnd"/>
      <w:r w:rsidRPr="00D6091D">
        <w:rPr>
          <w:rFonts w:ascii="Times New Roman" w:eastAsia="Times New Roman" w:hAnsi="Times New Roman" w:cs="Times New Roman"/>
          <w:color w:val="000000" w:themeColor="text1"/>
          <w:sz w:val="28"/>
          <w:szCs w:val="28"/>
          <w:lang w:eastAsia="ru-RU"/>
        </w:rPr>
        <w:t xml:space="preserve"> при связывании их учетных записей, которое при регистрации учетной записи ребенка до 14 лет осуществляется автоматически, а несовершеннолетнего, достигшего этого возраста – по </w:t>
      </w:r>
      <w:r w:rsidRPr="00D6091D">
        <w:rPr>
          <w:rFonts w:ascii="Times New Roman" w:eastAsia="Times New Roman" w:hAnsi="Times New Roman" w:cs="Times New Roman"/>
          <w:color w:val="000000" w:themeColor="text1"/>
          <w:sz w:val="28"/>
          <w:szCs w:val="28"/>
          <w:lang w:eastAsia="ru-RU"/>
        </w:rPr>
        <w:lastRenderedPageBreak/>
        <w:t>инициативе одной из сторон при подтверждении полномочий законного представителя.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Могут ли ребенка исключить из детского сада в случае неуплаты за посещение?</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Статьей 43 Конституции Российской Федерации предусмотрено, что государством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Аналогичные требования отражены в статье 5 Федерального закона от 29.12.2012 № 273-ФЗ «Об образовании в Российской Федерации».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В соответствии с действующим законодательством отчисление несовершеннолетнего обучающегося из организации, осуществляющей образовательную деятельность, возможно лишь при достижении возраста 15-ти лет, а также к учащемуся может применяться такая мера дисциплинарного взыскания, как отчисление, только в случае неоднократного совершения дисциплинарных проступков.</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Таким образом, оснований для исключения ребенка из детского сада не имеется.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Какие действия правомерны со стороны дошкольного учреждения по отношению к родителям, которые не оплачивают пребывание ребенка?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Согласно статьям 779-781 Гражданского кодекса Российской Федерации по договору возмездного оказания услуг исполнитель обязуется оказать услуги, а заказчик обязан оплатить оказанные ему услуги в сроки и порядке, которые указаны в договоре возмездного оказания услуг.</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xml:space="preserve">В связи с </w:t>
      </w:r>
      <w:proofErr w:type="gramStart"/>
      <w:r w:rsidRPr="00D6091D">
        <w:rPr>
          <w:rFonts w:ascii="Times New Roman" w:eastAsia="Times New Roman" w:hAnsi="Times New Roman" w:cs="Times New Roman"/>
          <w:color w:val="000000" w:themeColor="text1"/>
          <w:sz w:val="28"/>
          <w:szCs w:val="28"/>
          <w:shd w:val="clear" w:color="auto" w:fill="FFFFFF"/>
          <w:lang w:eastAsia="ru-RU"/>
        </w:rPr>
        <w:t>изложенным</w:t>
      </w:r>
      <w:proofErr w:type="gramEnd"/>
      <w:r w:rsidRPr="00D6091D">
        <w:rPr>
          <w:rFonts w:ascii="Times New Roman" w:eastAsia="Times New Roman" w:hAnsi="Times New Roman" w:cs="Times New Roman"/>
          <w:color w:val="000000" w:themeColor="text1"/>
          <w:sz w:val="28"/>
          <w:szCs w:val="28"/>
          <w:shd w:val="clear" w:color="auto" w:fill="FFFFFF"/>
          <w:lang w:eastAsia="ru-RU"/>
        </w:rPr>
        <w:t>, дошкольное образование имеет право направить исковое заявление в суд.</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Утверждены правила выплаты новых пособий на детей в возрасте от 8 до 17 лет</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Указом Президента РФ от 31 марта 2022 года № 175 с 1 апреля текущего года для семей с низким доходом введена ежемесячная денежная выплата на детей в возрасте от 8 до 17 лет.</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Во исполнение названного Указа Правительство России своим постановлением от 09 апреля 2022 г. № 630 утвердило основные требования к порядку и условиям предоставления данной выплаты, примерный перечень документов, необходимых для ее назначения и типовую форму заявления о назначении выплаты.</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Постановлением, в частности, предусмотрено, что: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в случае наличия в семье нескольких детей в возрасте от 8 до 17 лет ежемесячная денежная выплата осуществляется на каждого ребенка;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lastRenderedPageBreak/>
        <w:t>- выплата устанавливается на 12 месяцев. Ее назначение в очередном году осуществляется по истечении 12 месяцев со дня предыдущего обращения;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 она выплачивается </w:t>
      </w:r>
      <w:proofErr w:type="gramStart"/>
      <w:r w:rsidRPr="00D6091D">
        <w:rPr>
          <w:rFonts w:ascii="Times New Roman" w:eastAsia="Times New Roman" w:hAnsi="Times New Roman" w:cs="Times New Roman"/>
          <w:color w:val="000000" w:themeColor="text1"/>
          <w:sz w:val="28"/>
          <w:szCs w:val="28"/>
          <w:lang w:eastAsia="ru-RU"/>
        </w:rPr>
        <w:t>за полный месяц</w:t>
      </w:r>
      <w:proofErr w:type="gramEnd"/>
      <w:r w:rsidRPr="00D6091D">
        <w:rPr>
          <w:rFonts w:ascii="Times New Roman" w:eastAsia="Times New Roman" w:hAnsi="Times New Roman" w:cs="Times New Roman"/>
          <w:color w:val="000000" w:themeColor="text1"/>
          <w:sz w:val="28"/>
          <w:szCs w:val="28"/>
          <w:lang w:eastAsia="ru-RU"/>
        </w:rPr>
        <w:t xml:space="preserve"> независимо от даты рождения ребенка, даты исполнения 17 лет в конкретном месяце или даты обращения за ее назначением;</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 размер ежемесячной денежной выплаты подлежит перерасчету в </w:t>
      </w:r>
      <w:proofErr w:type="spellStart"/>
      <w:r w:rsidRPr="00D6091D">
        <w:rPr>
          <w:rFonts w:ascii="Times New Roman" w:eastAsia="Times New Roman" w:hAnsi="Times New Roman" w:cs="Times New Roman"/>
          <w:color w:val="000000" w:themeColor="text1"/>
          <w:sz w:val="28"/>
          <w:szCs w:val="28"/>
          <w:lang w:eastAsia="ru-RU"/>
        </w:rPr>
        <w:t>беззаявительном</w:t>
      </w:r>
      <w:proofErr w:type="spellEnd"/>
      <w:r w:rsidRPr="00D6091D">
        <w:rPr>
          <w:rFonts w:ascii="Times New Roman" w:eastAsia="Times New Roman" w:hAnsi="Times New Roman" w:cs="Times New Roman"/>
          <w:color w:val="000000" w:themeColor="text1"/>
          <w:sz w:val="28"/>
          <w:szCs w:val="28"/>
          <w:lang w:eastAsia="ru-RU"/>
        </w:rPr>
        <w:t xml:space="preserve"> порядке с 1 января года, следующего за годом обращения за ее назначением, исходя из ежегодного изменения величины прожиточного минимума для детей;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заявления о назначении выплаты будут приниматься с 1 мая 2022 года;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 подать заявление в территориальный орган Пенсионного фонда России или уполномоченный на осуществление выплаты региональный орган можно будет через Единый портал </w:t>
      </w:r>
      <w:proofErr w:type="spellStart"/>
      <w:r w:rsidRPr="00D6091D">
        <w:rPr>
          <w:rFonts w:ascii="Times New Roman" w:eastAsia="Times New Roman" w:hAnsi="Times New Roman" w:cs="Times New Roman"/>
          <w:color w:val="000000" w:themeColor="text1"/>
          <w:sz w:val="28"/>
          <w:szCs w:val="28"/>
          <w:lang w:eastAsia="ru-RU"/>
        </w:rPr>
        <w:t>госуслуг</w:t>
      </w:r>
      <w:proofErr w:type="spellEnd"/>
      <w:r w:rsidRPr="00D6091D">
        <w:rPr>
          <w:rFonts w:ascii="Times New Roman" w:eastAsia="Times New Roman" w:hAnsi="Times New Roman" w:cs="Times New Roman"/>
          <w:color w:val="000000" w:themeColor="text1"/>
          <w:sz w:val="28"/>
          <w:szCs w:val="28"/>
          <w:lang w:eastAsia="ru-RU"/>
        </w:rPr>
        <w:t xml:space="preserve"> (или региональные порталы </w:t>
      </w:r>
      <w:proofErr w:type="spellStart"/>
      <w:r w:rsidRPr="00D6091D">
        <w:rPr>
          <w:rFonts w:ascii="Times New Roman" w:eastAsia="Times New Roman" w:hAnsi="Times New Roman" w:cs="Times New Roman"/>
          <w:color w:val="000000" w:themeColor="text1"/>
          <w:sz w:val="28"/>
          <w:szCs w:val="28"/>
          <w:lang w:eastAsia="ru-RU"/>
        </w:rPr>
        <w:t>госуслуг</w:t>
      </w:r>
      <w:proofErr w:type="spellEnd"/>
      <w:r w:rsidRPr="00D6091D">
        <w:rPr>
          <w:rFonts w:ascii="Times New Roman" w:eastAsia="Times New Roman" w:hAnsi="Times New Roman" w:cs="Times New Roman"/>
          <w:color w:val="000000" w:themeColor="text1"/>
          <w:sz w:val="28"/>
          <w:szCs w:val="28"/>
          <w:lang w:eastAsia="ru-RU"/>
        </w:rPr>
        <w:t>, если выплата осуществляется уполномоченным региональным органом), в МФЦ или лично;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 по заявлениям, поданным до 1 октября, выплату осуществят за прошедший </w:t>
      </w:r>
      <w:proofErr w:type="gramStart"/>
      <w:r w:rsidRPr="00D6091D">
        <w:rPr>
          <w:rFonts w:ascii="Times New Roman" w:eastAsia="Times New Roman" w:hAnsi="Times New Roman" w:cs="Times New Roman"/>
          <w:color w:val="000000" w:themeColor="text1"/>
          <w:sz w:val="28"/>
          <w:szCs w:val="28"/>
          <w:lang w:eastAsia="ru-RU"/>
        </w:rPr>
        <w:t>период</w:t>
      </w:r>
      <w:proofErr w:type="gramEnd"/>
      <w:r w:rsidRPr="00D6091D">
        <w:rPr>
          <w:rFonts w:ascii="Times New Roman" w:eastAsia="Times New Roman" w:hAnsi="Times New Roman" w:cs="Times New Roman"/>
          <w:color w:val="000000" w:themeColor="text1"/>
          <w:sz w:val="28"/>
          <w:szCs w:val="28"/>
          <w:lang w:eastAsia="ru-RU"/>
        </w:rPr>
        <w:t xml:space="preserve"> начиная с 1 апреля 2022 г., но не ранее месяца достижения ребенком возраста 8 лет. При подаче заявления после 1 октября выплата </w:t>
      </w:r>
      <w:proofErr w:type="gramStart"/>
      <w:r w:rsidRPr="00D6091D">
        <w:rPr>
          <w:rFonts w:ascii="Times New Roman" w:eastAsia="Times New Roman" w:hAnsi="Times New Roman" w:cs="Times New Roman"/>
          <w:color w:val="000000" w:themeColor="text1"/>
          <w:sz w:val="28"/>
          <w:szCs w:val="28"/>
          <w:lang w:eastAsia="ru-RU"/>
        </w:rPr>
        <w:t>осуществляется</w:t>
      </w:r>
      <w:proofErr w:type="gramEnd"/>
      <w:r w:rsidRPr="00D6091D">
        <w:rPr>
          <w:rFonts w:ascii="Times New Roman" w:eastAsia="Times New Roman" w:hAnsi="Times New Roman" w:cs="Times New Roman"/>
          <w:color w:val="000000" w:themeColor="text1"/>
          <w:sz w:val="28"/>
          <w:szCs w:val="28"/>
          <w:lang w:eastAsia="ru-RU"/>
        </w:rPr>
        <w:t xml:space="preserve"> начиная с месяца достижения ребенком возраста 8 лет, если обращение последовало не позднее полугода с этого месяца. В остальных случаях ежемесячная денежная выплата осуществляется с месяца обращения заявителя за ее назначением.</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Новые выплаты будут назначаться с учетом комплексной оценки нуждаемости (подразумевает не только оценку доходов семьи, но и ее имущества и сбережений) и применения правила нулевого дохода.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Согласие родителей на размещение в сети «Интернет» фотографии ребенка</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Согласно ст. 152.1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его согласия.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в том числе фотографии могут обрабатываться только при наличии согласия в письменной форме субъекта персональных данных.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Статья 64 Семейного кодекса Российской Федерации возлагает защиту прав и интересов детей на их родителей.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Таким образом, для обнародования фотографии несовершеннолетнего ребенка, в том числе путем размещения в информационно-телекоммуникационной сети «Интернет» требуется согласие его родителей или законных представителей.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lastRenderedPageBreak/>
        <w:t>Как восстановить родительские права?</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 случае если родители или один из них были лишены родительских прав, родительские права могут быть восстановлены в судебном порядке, если они изменили поведение, образ жизни и (или) отношение к воспитанию ребенка (п. п. 1, 2 ст. 72 Семейного кодекса РФ).</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Исковое заявление о восстановлении в родительских правах подается в районный суд по месту жительства ответчика, которым является второй родитель или лицо, его заменяющее (опекун, попечитель), приемный родитель или детское учреждение.</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В суде предстоит доказать, что изменились обстоятельства, послужившие основанием для лишения в родительских правах. Например, если речь идет о лечении от алкоголизма, наркомании, то необходимо представить справки из лечебного учреждения, наркологического диспансера. В том числе доказательствами будут признаны положительные характеристики с места работы, учебы, с места жительства, свидетельские показания, подтверждающие </w:t>
      </w:r>
      <w:proofErr w:type="gramStart"/>
      <w:r w:rsidRPr="00D6091D">
        <w:rPr>
          <w:rFonts w:ascii="Times New Roman" w:eastAsia="Times New Roman" w:hAnsi="Times New Roman" w:cs="Times New Roman"/>
          <w:color w:val="000000" w:themeColor="text1"/>
          <w:sz w:val="28"/>
          <w:szCs w:val="28"/>
          <w:lang w:eastAsia="ru-RU"/>
        </w:rPr>
        <w:t>факт об изменении</w:t>
      </w:r>
      <w:proofErr w:type="gramEnd"/>
      <w:r w:rsidRPr="00D6091D">
        <w:rPr>
          <w:rFonts w:ascii="Times New Roman" w:eastAsia="Times New Roman" w:hAnsi="Times New Roman" w:cs="Times New Roman"/>
          <w:color w:val="000000" w:themeColor="text1"/>
          <w:sz w:val="28"/>
          <w:szCs w:val="28"/>
          <w:lang w:eastAsia="ru-RU"/>
        </w:rPr>
        <w:t xml:space="preserve"> условий, обстоятельств, а также отношения к воспитанию ребенка.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 деле о восстановлении в родительских правах обязательно принимает участие орган опеки и попечительства, который проводит обследование условий по месту проживания несовершеннолетнего, а также по месту проживания родителя, который желает восстановиться в родительских правах. Заключение органа опеки и попечительства суд будет учитывать наряду с другими доказательствами по делу. Также по этой категории дел обязательно привлекает к участию прокурора для дачи заключения.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Восстановиться в родительских правах в отношении ребенка, достигшего возраста десяти лет, можно только с его согласия.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Суд вправе отказать в удовлетворении иска о восстановлении в родительских правах, если такое восстановление противоречит интересам ребенка. Кроме того, восстановиться в родительских правах невозможно, если ребенка </w:t>
      </w:r>
      <w:proofErr w:type="gramStart"/>
      <w:r w:rsidRPr="00D6091D">
        <w:rPr>
          <w:rFonts w:ascii="Times New Roman" w:eastAsia="Times New Roman" w:hAnsi="Times New Roman" w:cs="Times New Roman"/>
          <w:color w:val="000000" w:themeColor="text1"/>
          <w:sz w:val="28"/>
          <w:szCs w:val="28"/>
          <w:lang w:eastAsia="ru-RU"/>
        </w:rPr>
        <w:t>усыновили</w:t>
      </w:r>
      <w:proofErr w:type="gramEnd"/>
      <w:r w:rsidRPr="00D6091D">
        <w:rPr>
          <w:rFonts w:ascii="Times New Roman" w:eastAsia="Times New Roman" w:hAnsi="Times New Roman" w:cs="Times New Roman"/>
          <w:color w:val="000000" w:themeColor="text1"/>
          <w:sz w:val="28"/>
          <w:szCs w:val="28"/>
          <w:lang w:eastAsia="ru-RU"/>
        </w:rPr>
        <w:t xml:space="preserve"> и усыновление не отменено.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Если суд придет к выводу о том, что возвращение ребенка родителям (одному из них)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Удовлетворяя иск о восстановлении в родительских правах и о возвращении ребенка родителям (одному из них), суд разрешает также вопрос о прекращении взыскания с родителей (одного из них) алиментов на ребенка.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Участие несовершеннолетних лиц в приватизации жилых помещений</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D6091D">
        <w:rPr>
          <w:rFonts w:ascii="Times New Roman" w:eastAsia="Times New Roman" w:hAnsi="Times New Roman" w:cs="Times New Roman"/>
          <w:color w:val="000000" w:themeColor="text1"/>
          <w:sz w:val="28"/>
          <w:szCs w:val="28"/>
          <w:lang w:eastAsia="ru-RU"/>
        </w:rPr>
        <w:t xml:space="preserve">В соответствии со ст. 2 Закона Российской Федерации от 4 июля 1991 г. № 1541-1 «О приватизации жилищного фонда в Российской Федерации» </w:t>
      </w:r>
      <w:r w:rsidRPr="00D6091D">
        <w:rPr>
          <w:rFonts w:ascii="Times New Roman" w:eastAsia="Times New Roman" w:hAnsi="Times New Roman" w:cs="Times New Roman"/>
          <w:color w:val="000000" w:themeColor="text1"/>
          <w:sz w:val="28"/>
          <w:szCs w:val="28"/>
          <w:lang w:eastAsia="ru-RU"/>
        </w:rPr>
        <w:lastRenderedPageBreak/>
        <w:t>граждане, занимающие жилые помещения в государственном или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w:t>
      </w:r>
      <w:proofErr w:type="gramEnd"/>
      <w:r w:rsidRPr="00D6091D">
        <w:rPr>
          <w:rFonts w:ascii="Times New Roman" w:eastAsia="Times New Roman" w:hAnsi="Times New Roman" w:cs="Times New Roman"/>
          <w:color w:val="000000" w:themeColor="text1"/>
          <w:sz w:val="28"/>
          <w:szCs w:val="28"/>
          <w:lang w:eastAsia="ru-RU"/>
        </w:rPr>
        <w:t xml:space="preserve"> несовершеннолетних в возрасте от 14 до 18 лет приобрести эти жилые помещения в собственность.</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 силу закона согласие лица, которое совместно проживает с собственником жилого помещения, является обязательным условием для приватизации.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Сделки, которые несовершеннолетние могут совершать самостоятельной</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Гражданский кодекс Российской Федерации предусматривает, что в зависимости от своего возраста несовершеннолетние от 6 до 18 лет могут совершать отдельные сделки самостоятельно. Сделки, которые могли бы самостоятельно совершать малолетние в возрасте до 6 лет, законодательством не предусмотрены.</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xml:space="preserve">В соответствии </w:t>
      </w:r>
      <w:proofErr w:type="gramStart"/>
      <w:r w:rsidRPr="00D6091D">
        <w:rPr>
          <w:rFonts w:ascii="Times New Roman" w:eastAsia="Times New Roman" w:hAnsi="Times New Roman" w:cs="Times New Roman"/>
          <w:color w:val="000000" w:themeColor="text1"/>
          <w:sz w:val="28"/>
          <w:szCs w:val="28"/>
          <w:shd w:val="clear" w:color="auto" w:fill="FFFFFF"/>
          <w:lang w:eastAsia="ru-RU"/>
        </w:rPr>
        <w:t>ч</w:t>
      </w:r>
      <w:proofErr w:type="gramEnd"/>
      <w:r w:rsidRPr="00D6091D">
        <w:rPr>
          <w:rFonts w:ascii="Times New Roman" w:eastAsia="Times New Roman" w:hAnsi="Times New Roman" w:cs="Times New Roman"/>
          <w:color w:val="000000" w:themeColor="text1"/>
          <w:sz w:val="28"/>
          <w:szCs w:val="28"/>
          <w:shd w:val="clear" w:color="auto" w:fill="FFFFFF"/>
          <w:lang w:eastAsia="ru-RU"/>
        </w:rPr>
        <w:t>. 2 ст. 28 Гражданского кодекса Российской Федерации малолетние в возрасте от 6 до 14 лет вправе самостоятельно совершать следующие сделки: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мелкие бытовые сделки (например, покупка продуктов или недорогих игрушек);</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сделки, направленные на безвозмездное получение выгоды, не требующие нотариального удостоверения либо государственной регистрации (например, получение в дар движимого имущества);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D6091D">
        <w:rPr>
          <w:rFonts w:ascii="Times New Roman" w:eastAsia="Times New Roman" w:hAnsi="Times New Roman" w:cs="Times New Roman"/>
          <w:color w:val="000000" w:themeColor="text1"/>
          <w:sz w:val="28"/>
          <w:szCs w:val="28"/>
          <w:shd w:val="clear" w:color="auto" w:fill="FFFFFF"/>
          <w:lang w:eastAsia="ru-RU"/>
        </w:rPr>
        <w:t>Несовершеннолетние в возрасте от 14 до 18 лет помимо указанных сделок в соответствии с ч. 2 ст. 26 Гражданского кодекса Российской Федерации вправе самостоятельно, без согласия своих законных представителей: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вносить вклады в кредитные организации и распоряжаться ими;</w:t>
      </w:r>
      <w:proofErr w:type="gramEnd"/>
      <w:r w:rsidRPr="00D6091D">
        <w:rPr>
          <w:rFonts w:ascii="Times New Roman" w:eastAsia="Times New Roman" w:hAnsi="Times New Roman" w:cs="Times New Roman"/>
          <w:color w:val="000000" w:themeColor="text1"/>
          <w:sz w:val="28"/>
          <w:szCs w:val="28"/>
          <w:shd w:val="clear" w:color="auto" w:fill="FFFFFF"/>
          <w:lang w:eastAsia="ru-RU"/>
        </w:rPr>
        <w:t xml:space="preserve"> распоряжаться своим заработком, стипендией и иными доходами.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lastRenderedPageBreak/>
        <w:t>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 Возможность заключения, например, договора купли-продажи с несовершеннолетним зависит, в частности, от возраста ребенка и предмета договора.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shd w:val="clear" w:color="auto" w:fill="FFFFFF"/>
          <w:lang w:eastAsia="ru-RU"/>
        </w:rPr>
        <w:t xml:space="preserve">Так, в большинстве случаев с </w:t>
      </w:r>
      <w:proofErr w:type="gramStart"/>
      <w:r w:rsidRPr="00D6091D">
        <w:rPr>
          <w:rFonts w:ascii="Times New Roman" w:eastAsia="Times New Roman" w:hAnsi="Times New Roman" w:cs="Times New Roman"/>
          <w:color w:val="000000" w:themeColor="text1"/>
          <w:sz w:val="28"/>
          <w:szCs w:val="28"/>
          <w:shd w:val="clear" w:color="auto" w:fill="FFFFFF"/>
          <w:lang w:eastAsia="ru-RU"/>
        </w:rPr>
        <w:t>малолетними</w:t>
      </w:r>
      <w:proofErr w:type="gramEnd"/>
      <w:r w:rsidRPr="00D6091D">
        <w:rPr>
          <w:rFonts w:ascii="Times New Roman" w:eastAsia="Times New Roman" w:hAnsi="Times New Roman" w:cs="Times New Roman"/>
          <w:color w:val="000000" w:themeColor="text1"/>
          <w:sz w:val="28"/>
          <w:szCs w:val="28"/>
          <w:shd w:val="clear" w:color="auto" w:fill="FFFFFF"/>
          <w:lang w:eastAsia="ru-RU"/>
        </w:rPr>
        <w:t xml:space="preserve"> в возрасте от 6 до 14 лет заключить договор купли-продажи нельзя (за исключением, например, мелких бытовых сделок). </w:t>
      </w:r>
      <w:proofErr w:type="gramStart"/>
      <w:r w:rsidRPr="00D6091D">
        <w:rPr>
          <w:rFonts w:ascii="Times New Roman" w:eastAsia="Times New Roman" w:hAnsi="Times New Roman" w:cs="Times New Roman"/>
          <w:color w:val="000000" w:themeColor="text1"/>
          <w:sz w:val="28"/>
          <w:szCs w:val="28"/>
          <w:shd w:val="clear" w:color="auto" w:fill="FFFFFF"/>
          <w:lang w:eastAsia="ru-RU"/>
        </w:rPr>
        <w:t>Для заключения договора с несовершеннолетними в возрасте от 14 до 18 лет в предусмотренных законом случаях потребуется письменное согласие их родителей (законных представителей), например, договора банковского счета, а также предварительное разрешение органа опеки и попечительства при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залог, сделок, влекущих</w:t>
      </w:r>
      <w:proofErr w:type="gramEnd"/>
      <w:r w:rsidRPr="00D6091D">
        <w:rPr>
          <w:rFonts w:ascii="Times New Roman" w:eastAsia="Times New Roman" w:hAnsi="Times New Roman" w:cs="Times New Roman"/>
          <w:color w:val="000000" w:themeColor="text1"/>
          <w:sz w:val="28"/>
          <w:szCs w:val="28"/>
          <w:shd w:val="clear" w:color="auto" w:fill="FFFFFF"/>
          <w:lang w:eastAsia="ru-RU"/>
        </w:rPr>
        <w:t xml:space="preserve">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Установлен новый порядок выплат пособий на детей</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28 января 2022 года № 68 внесены изменения в порядок назначения выплат на детей от 3 до 7 лет, выплат одиноким родителям на детей от 8 до 17 лет и ежемесячных выплат беременным женщинам, вставшим на учет в ранние сроки.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В частности, вводится возможность подачи заявления на выплату на детей 3 – 7 лет по месту фактического проживания, если это предусмотрено нормативным актом субъекта РФ, а также устанавливается </w:t>
      </w:r>
      <w:proofErr w:type="spellStart"/>
      <w:r w:rsidRPr="00D6091D">
        <w:rPr>
          <w:rFonts w:ascii="Times New Roman" w:eastAsia="Times New Roman" w:hAnsi="Times New Roman" w:cs="Times New Roman"/>
          <w:color w:val="000000" w:themeColor="text1"/>
          <w:sz w:val="28"/>
          <w:szCs w:val="28"/>
          <w:lang w:eastAsia="ru-RU"/>
        </w:rPr>
        <w:t>беззаявительный</w:t>
      </w:r>
      <w:proofErr w:type="spellEnd"/>
      <w:r w:rsidRPr="00D6091D">
        <w:rPr>
          <w:rFonts w:ascii="Times New Roman" w:eastAsia="Times New Roman" w:hAnsi="Times New Roman" w:cs="Times New Roman"/>
          <w:color w:val="000000" w:themeColor="text1"/>
          <w:sz w:val="28"/>
          <w:szCs w:val="28"/>
          <w:lang w:eastAsia="ru-RU"/>
        </w:rPr>
        <w:t xml:space="preserve"> порядок перерасчета выплат в связи с ежегодным изменением прожиточного минимума.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Заявление на получение пособия беременным женщинам и на детей от 8 до 17 лет также можно будет подать по месту фактического проживания.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Ответственность за продажу алкогольной и спиртосодержащей продукции несовершеннолетним</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В административном и уголовном законодательстве закреплена ответственность за продажу алкогольной и спиртосодержащей продукции несовершеннолетним.</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В соответствии со статьей 16 Федерального закона Российской Федерации от 22.11.1995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w:t>
      </w:r>
      <w:r w:rsidRPr="00D6091D">
        <w:rPr>
          <w:rFonts w:ascii="Times New Roman" w:eastAsia="Times New Roman" w:hAnsi="Times New Roman" w:cs="Times New Roman"/>
          <w:color w:val="000000" w:themeColor="text1"/>
          <w:sz w:val="28"/>
          <w:szCs w:val="28"/>
          <w:lang w:eastAsia="ru-RU"/>
        </w:rPr>
        <w:lastRenderedPageBreak/>
        <w:t>продукции при оказании услуг общественного питания несовершеннолетним не допускается.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Предусмотрено, что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и позволяющий установить возраст этого покупателя.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Ответственность за неисполнение вышеуказанного требования предусмотрена статьей 14.16 Кодекса Российской Федерации об административных правонарушениях (далее – </w:t>
      </w:r>
      <w:proofErr w:type="spellStart"/>
      <w:r w:rsidRPr="00D6091D">
        <w:rPr>
          <w:rFonts w:ascii="Times New Roman" w:eastAsia="Times New Roman" w:hAnsi="Times New Roman" w:cs="Times New Roman"/>
          <w:color w:val="000000" w:themeColor="text1"/>
          <w:sz w:val="28"/>
          <w:szCs w:val="28"/>
          <w:lang w:eastAsia="ru-RU"/>
        </w:rPr>
        <w:t>КоАП</w:t>
      </w:r>
      <w:proofErr w:type="spellEnd"/>
      <w:r w:rsidRPr="00D6091D">
        <w:rPr>
          <w:rFonts w:ascii="Times New Roman" w:eastAsia="Times New Roman" w:hAnsi="Times New Roman" w:cs="Times New Roman"/>
          <w:color w:val="000000" w:themeColor="text1"/>
          <w:sz w:val="28"/>
          <w:szCs w:val="28"/>
          <w:lang w:eastAsia="ru-RU"/>
        </w:rPr>
        <w:t xml:space="preserve"> РФ) и статьей 151.1 Уголовного кодекса Российской Федерации (далее – УК РФ).</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Так, частью 2 пункта 2.1 статьи 14.16 </w:t>
      </w:r>
      <w:proofErr w:type="spellStart"/>
      <w:r w:rsidRPr="00D6091D">
        <w:rPr>
          <w:rFonts w:ascii="Times New Roman" w:eastAsia="Times New Roman" w:hAnsi="Times New Roman" w:cs="Times New Roman"/>
          <w:color w:val="000000" w:themeColor="text1"/>
          <w:sz w:val="28"/>
          <w:szCs w:val="28"/>
          <w:lang w:eastAsia="ru-RU"/>
        </w:rPr>
        <w:t>КоАП</w:t>
      </w:r>
      <w:proofErr w:type="spellEnd"/>
      <w:r w:rsidRPr="00D6091D">
        <w:rPr>
          <w:rFonts w:ascii="Times New Roman" w:eastAsia="Times New Roman" w:hAnsi="Times New Roman" w:cs="Times New Roman"/>
          <w:color w:val="000000" w:themeColor="text1"/>
          <w:sz w:val="28"/>
          <w:szCs w:val="28"/>
          <w:lang w:eastAsia="ru-RU"/>
        </w:rPr>
        <w:t xml:space="preserve"> РФ установлена административная ответственность за розничную продажу несовершеннолетнему алкогольной продукции, предусматривающая штрафные санкции для граждан (продавцов) до 50 тыс. рублей, на должностных лиц (директор магазина) до 200 тыс. рублей; а для юридических лиц до 500 тыс. рублей.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Уголовная ответственность по статье 151.1 УК РФ наступает в случаях розничной продажи несовершеннолетним алкогольной продукции, совершенной неоднократно.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Под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D6091D">
        <w:rPr>
          <w:rFonts w:ascii="Times New Roman" w:eastAsia="Times New Roman" w:hAnsi="Times New Roman" w:cs="Times New Roman"/>
          <w:color w:val="000000" w:themeColor="text1"/>
          <w:sz w:val="28"/>
          <w:szCs w:val="28"/>
          <w:lang w:eastAsia="ru-RU"/>
        </w:rPr>
        <w:t>Санкция предусматривает наказание в виде штрафа в размере до 80 тыс. рублей или в размере заработной платы или иного дохода осужденного за период от 3 до 6 месяцев либо исправительных работ на срок до 1 года с лишением права занимать определенные должности или заниматься определенной деятельностью на срок до 3 лет или без такового.</w:t>
      </w:r>
      <w:proofErr w:type="gramEnd"/>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Фонд «Круг добра» сможет осуществлять закупку до ввода в гражданский оборот зарегистрированных в РФ лекарственных препаратов для детей с тяжелыми заболеваниями</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Постановлением Правительства РФ от 18.01.2022 № 14 внесены изменения в Правила приобретения лекарственных препаратов и медицинских изделий для конкретного ребенка с тяжелым </w:t>
      </w:r>
      <w:proofErr w:type="spellStart"/>
      <w:r w:rsidRPr="00D6091D">
        <w:rPr>
          <w:rFonts w:ascii="Times New Roman" w:eastAsia="Times New Roman" w:hAnsi="Times New Roman" w:cs="Times New Roman"/>
          <w:color w:val="000000" w:themeColor="text1"/>
          <w:sz w:val="28"/>
          <w:szCs w:val="28"/>
          <w:lang w:eastAsia="ru-RU"/>
        </w:rPr>
        <w:t>жизнеугрожающим</w:t>
      </w:r>
      <w:proofErr w:type="spellEnd"/>
      <w:r w:rsidRPr="00D6091D">
        <w:rPr>
          <w:rFonts w:ascii="Times New Roman" w:eastAsia="Times New Roman" w:hAnsi="Times New Roman" w:cs="Times New Roman"/>
          <w:color w:val="000000" w:themeColor="text1"/>
          <w:sz w:val="28"/>
          <w:szCs w:val="28"/>
          <w:lang w:eastAsia="ru-RU"/>
        </w:rPr>
        <w:t xml:space="preserve"> и хроническим заболеванием, в том числе редким (</w:t>
      </w:r>
      <w:proofErr w:type="spellStart"/>
      <w:r w:rsidRPr="00D6091D">
        <w:rPr>
          <w:rFonts w:ascii="Times New Roman" w:eastAsia="Times New Roman" w:hAnsi="Times New Roman" w:cs="Times New Roman"/>
          <w:color w:val="000000" w:themeColor="text1"/>
          <w:sz w:val="28"/>
          <w:szCs w:val="28"/>
          <w:lang w:eastAsia="ru-RU"/>
        </w:rPr>
        <w:t>орфанным</w:t>
      </w:r>
      <w:proofErr w:type="spellEnd"/>
      <w:r w:rsidRPr="00D6091D">
        <w:rPr>
          <w:rFonts w:ascii="Times New Roman" w:eastAsia="Times New Roman" w:hAnsi="Times New Roman" w:cs="Times New Roman"/>
          <w:color w:val="000000" w:themeColor="text1"/>
          <w:sz w:val="28"/>
          <w:szCs w:val="28"/>
          <w:lang w:eastAsia="ru-RU"/>
        </w:rPr>
        <w:t>) заболеванием, либо для групп таких детей.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Согласно изменениям закупка таких лекарственных препаратов (по утвержденному ранее перечню лекарственных препаратов и медицинских изделий, закупаемых Фондом) сможет осуществляться до их ввода в гражданский оборот в течение 6 месяцев со дня государственной регистрации </w:t>
      </w:r>
      <w:r w:rsidRPr="00D6091D">
        <w:rPr>
          <w:rFonts w:ascii="Times New Roman" w:eastAsia="Times New Roman" w:hAnsi="Times New Roman" w:cs="Times New Roman"/>
          <w:color w:val="000000" w:themeColor="text1"/>
          <w:sz w:val="28"/>
          <w:szCs w:val="28"/>
          <w:lang w:eastAsia="ru-RU"/>
        </w:rPr>
        <w:lastRenderedPageBreak/>
        <w:t>этих препаратов при условии их соответствия требованиям, установленным при государственной регистрации.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Усилена уголовная ответственность за сексуальные преступления против несовершеннолетних</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Федеральным законом от 28.01.2022 № 3-ФЗ «О внесении изменений в Уголовный кодекс Российской Федерации» усилена ответственность за совершение преступлений против половой неприкосновенности несовершеннолетних.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Максимальное наказание в виде лишения свободы на срок от 15 до 20 лет либо пожизненное лишение свободы предусмотрено за изнасилование несовершеннолетней или насильственные действия сексуального характера в случаях: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совершения преступления лицом, уже имеющим судимость за преступление против половой неприкосновенности несовершеннолетнего;</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если деяния совершены в отношении двух или более несовершеннолетних;</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если деяния сопряжены с другим тяжким или особо тяжким преступлением против личности.</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Законом Республики Башкортостан скорректирован порядок назначения денежных средств на содержание детей, находящихся под опекой (попечительством)</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Законом Республики Башкортостан от 24.12.2021 № 516-з «О внесении изменений в отдельные законодательные акты» скорректированы нормы Закона Республики Башкортостан «О порядке и размере выплаты денежных средств опекунам (попечителям) на содержание ребенка».</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Установлено, что назначение и выплата денежных средств на содержание детей, находящихся под опекой (попечительством), производятся во всех случаях установления опеки (попечительства) над детьми-сиротами и детьми, оставшимися без попечения родителей, в том числе и при установлении предварительной опеки (попечительства), кроме случаев, когда опекуны (попечители) назначаются по заявлениям родителей.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Для назначения денежных средств на содержание ребенка опекун (попечитель) теперь предоставляет в орган опеки и попечительства по месту жительства подопечного только заявление о назначении денежных средств на содержание ребенка с указанием реквизитов отдельного номинального счета, открытого опекуном (попечителем). Срок издания акта о назначении либо об отказе в назначении денежных средств на содержание ребенка для органа опеки и попечительства сокращен до 10 дней.</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 xml:space="preserve">Кроме того, утратили силу нормы названного акта, которыми предусматривалась обязанность попечителей по представлению справки из образовательной организации для выплаты на содержание обучающихся </w:t>
      </w:r>
      <w:r w:rsidRPr="00D6091D">
        <w:rPr>
          <w:rFonts w:ascii="Times New Roman" w:eastAsia="Times New Roman" w:hAnsi="Times New Roman" w:cs="Times New Roman"/>
          <w:color w:val="000000" w:themeColor="text1"/>
          <w:sz w:val="28"/>
          <w:szCs w:val="28"/>
          <w:lang w:eastAsia="ru-RU"/>
        </w:rPr>
        <w:lastRenderedPageBreak/>
        <w:t xml:space="preserve">подопечных в возрасте от 16 до 18 </w:t>
      </w:r>
      <w:proofErr w:type="gramStart"/>
      <w:r w:rsidRPr="00D6091D">
        <w:rPr>
          <w:rFonts w:ascii="Times New Roman" w:eastAsia="Times New Roman" w:hAnsi="Times New Roman" w:cs="Times New Roman"/>
          <w:color w:val="000000" w:themeColor="text1"/>
          <w:sz w:val="28"/>
          <w:szCs w:val="28"/>
          <w:lang w:eastAsia="ru-RU"/>
        </w:rPr>
        <w:t>лет</w:t>
      </w:r>
      <w:proofErr w:type="gramEnd"/>
      <w:r w:rsidRPr="00D6091D">
        <w:rPr>
          <w:rFonts w:ascii="Times New Roman" w:eastAsia="Times New Roman" w:hAnsi="Times New Roman" w:cs="Times New Roman"/>
          <w:color w:val="000000" w:themeColor="text1"/>
          <w:sz w:val="28"/>
          <w:szCs w:val="28"/>
          <w:lang w:eastAsia="ru-RU"/>
        </w:rPr>
        <w:t>  а также подтверждающих документов для выплаты не обучающихся и не трудоустроенных подопечных в связи с отсутствием рабочих мест или по иным основаниям, лишающим впервые ищущих работу возможности ее получения.</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D6091D" w:rsidRPr="00D6091D" w:rsidRDefault="00D6091D" w:rsidP="00D6091D">
      <w:pPr>
        <w:spacing w:after="0" w:line="240" w:lineRule="auto"/>
        <w:jc w:val="center"/>
        <w:rPr>
          <w:rFonts w:ascii="Times New Roman" w:hAnsi="Times New Roman" w:cs="Times New Roman"/>
          <w:b/>
          <w:color w:val="000000" w:themeColor="text1"/>
          <w:sz w:val="28"/>
          <w:szCs w:val="28"/>
        </w:rPr>
      </w:pPr>
      <w:r w:rsidRPr="00D6091D">
        <w:rPr>
          <w:rFonts w:ascii="Times New Roman" w:hAnsi="Times New Roman" w:cs="Times New Roman"/>
          <w:b/>
          <w:bCs/>
          <w:color w:val="000000" w:themeColor="text1"/>
          <w:sz w:val="28"/>
          <w:szCs w:val="28"/>
          <w:shd w:val="clear" w:color="auto" w:fill="FFFFFF"/>
        </w:rPr>
        <w:t>Изменился порядок привлечения к административной ответственности за неуплату алиментов</w:t>
      </w:r>
    </w:p>
    <w:p w:rsidR="00D6091D" w:rsidRPr="00D6091D" w:rsidRDefault="00D6091D" w:rsidP="00D6091D">
      <w:pPr>
        <w:spacing w:after="0" w:line="240" w:lineRule="auto"/>
        <w:jc w:val="both"/>
        <w:rPr>
          <w:rFonts w:ascii="Times New Roman" w:hAnsi="Times New Roman" w:cs="Times New Roman"/>
          <w:color w:val="000000" w:themeColor="text1"/>
          <w:sz w:val="28"/>
          <w:szCs w:val="28"/>
        </w:rPr>
      </w:pP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Федеральным законом от 30 декабря 2021 г. № 479-ФЗ «О внесении изменений в статью 5.35.1 Кодекса Российской Федерации об административных правонарушениях» решено наказывать за неуплату средств на содержание детей или нетрудоспособных родителей в размере, установленном в соответствии с решением суда или нотариально удостоверенным соглашением.</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6091D">
        <w:rPr>
          <w:rFonts w:ascii="Times New Roman" w:eastAsia="Times New Roman" w:hAnsi="Times New Roman" w:cs="Times New Roman"/>
          <w:color w:val="000000" w:themeColor="text1"/>
          <w:sz w:val="28"/>
          <w:szCs w:val="28"/>
          <w:lang w:eastAsia="ru-RU"/>
        </w:rPr>
        <w:t>Цель – привлекать к ответственности и при частичной уплате алиментов.</w:t>
      </w:r>
    </w:p>
    <w:p w:rsidR="00D6091D" w:rsidRPr="00D6091D" w:rsidRDefault="00D6091D" w:rsidP="00D609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sectPr w:rsidR="00D6091D" w:rsidRPr="00D6091D" w:rsidSect="00544E8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E05145"/>
    <w:rsid w:val="000F3DB4"/>
    <w:rsid w:val="00156F07"/>
    <w:rsid w:val="004459B9"/>
    <w:rsid w:val="00544E8C"/>
    <w:rsid w:val="00604999"/>
    <w:rsid w:val="00D6091D"/>
    <w:rsid w:val="00E05145"/>
    <w:rsid w:val="00FA7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E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E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295012">
      <w:bodyDiv w:val="1"/>
      <w:marLeft w:val="0"/>
      <w:marRight w:val="0"/>
      <w:marTop w:val="0"/>
      <w:marBottom w:val="0"/>
      <w:divBdr>
        <w:top w:val="none" w:sz="0" w:space="0" w:color="auto"/>
        <w:left w:val="none" w:sz="0" w:space="0" w:color="auto"/>
        <w:bottom w:val="none" w:sz="0" w:space="0" w:color="auto"/>
        <w:right w:val="none" w:sz="0" w:space="0" w:color="auto"/>
      </w:divBdr>
    </w:div>
    <w:div w:id="184369784">
      <w:bodyDiv w:val="1"/>
      <w:marLeft w:val="0"/>
      <w:marRight w:val="0"/>
      <w:marTop w:val="0"/>
      <w:marBottom w:val="0"/>
      <w:divBdr>
        <w:top w:val="none" w:sz="0" w:space="0" w:color="auto"/>
        <w:left w:val="none" w:sz="0" w:space="0" w:color="auto"/>
        <w:bottom w:val="none" w:sz="0" w:space="0" w:color="auto"/>
        <w:right w:val="none" w:sz="0" w:space="0" w:color="auto"/>
      </w:divBdr>
    </w:div>
    <w:div w:id="290478901">
      <w:bodyDiv w:val="1"/>
      <w:marLeft w:val="0"/>
      <w:marRight w:val="0"/>
      <w:marTop w:val="0"/>
      <w:marBottom w:val="0"/>
      <w:divBdr>
        <w:top w:val="none" w:sz="0" w:space="0" w:color="auto"/>
        <w:left w:val="none" w:sz="0" w:space="0" w:color="auto"/>
        <w:bottom w:val="none" w:sz="0" w:space="0" w:color="auto"/>
        <w:right w:val="none" w:sz="0" w:space="0" w:color="auto"/>
      </w:divBdr>
    </w:div>
    <w:div w:id="417292871">
      <w:bodyDiv w:val="1"/>
      <w:marLeft w:val="0"/>
      <w:marRight w:val="0"/>
      <w:marTop w:val="0"/>
      <w:marBottom w:val="0"/>
      <w:divBdr>
        <w:top w:val="none" w:sz="0" w:space="0" w:color="auto"/>
        <w:left w:val="none" w:sz="0" w:space="0" w:color="auto"/>
        <w:bottom w:val="none" w:sz="0" w:space="0" w:color="auto"/>
        <w:right w:val="none" w:sz="0" w:space="0" w:color="auto"/>
      </w:divBdr>
    </w:div>
    <w:div w:id="475534548">
      <w:bodyDiv w:val="1"/>
      <w:marLeft w:val="0"/>
      <w:marRight w:val="0"/>
      <w:marTop w:val="0"/>
      <w:marBottom w:val="0"/>
      <w:divBdr>
        <w:top w:val="none" w:sz="0" w:space="0" w:color="auto"/>
        <w:left w:val="none" w:sz="0" w:space="0" w:color="auto"/>
        <w:bottom w:val="none" w:sz="0" w:space="0" w:color="auto"/>
        <w:right w:val="none" w:sz="0" w:space="0" w:color="auto"/>
      </w:divBdr>
    </w:div>
    <w:div w:id="476532561">
      <w:bodyDiv w:val="1"/>
      <w:marLeft w:val="0"/>
      <w:marRight w:val="0"/>
      <w:marTop w:val="0"/>
      <w:marBottom w:val="0"/>
      <w:divBdr>
        <w:top w:val="none" w:sz="0" w:space="0" w:color="auto"/>
        <w:left w:val="none" w:sz="0" w:space="0" w:color="auto"/>
        <w:bottom w:val="none" w:sz="0" w:space="0" w:color="auto"/>
        <w:right w:val="none" w:sz="0" w:space="0" w:color="auto"/>
      </w:divBdr>
    </w:div>
    <w:div w:id="502354634">
      <w:bodyDiv w:val="1"/>
      <w:marLeft w:val="0"/>
      <w:marRight w:val="0"/>
      <w:marTop w:val="0"/>
      <w:marBottom w:val="0"/>
      <w:divBdr>
        <w:top w:val="none" w:sz="0" w:space="0" w:color="auto"/>
        <w:left w:val="none" w:sz="0" w:space="0" w:color="auto"/>
        <w:bottom w:val="none" w:sz="0" w:space="0" w:color="auto"/>
        <w:right w:val="none" w:sz="0" w:space="0" w:color="auto"/>
      </w:divBdr>
    </w:div>
    <w:div w:id="704333218">
      <w:bodyDiv w:val="1"/>
      <w:marLeft w:val="0"/>
      <w:marRight w:val="0"/>
      <w:marTop w:val="0"/>
      <w:marBottom w:val="0"/>
      <w:divBdr>
        <w:top w:val="none" w:sz="0" w:space="0" w:color="auto"/>
        <w:left w:val="none" w:sz="0" w:space="0" w:color="auto"/>
        <w:bottom w:val="none" w:sz="0" w:space="0" w:color="auto"/>
        <w:right w:val="none" w:sz="0" w:space="0" w:color="auto"/>
      </w:divBdr>
    </w:div>
    <w:div w:id="756946324">
      <w:bodyDiv w:val="1"/>
      <w:marLeft w:val="0"/>
      <w:marRight w:val="0"/>
      <w:marTop w:val="0"/>
      <w:marBottom w:val="0"/>
      <w:divBdr>
        <w:top w:val="none" w:sz="0" w:space="0" w:color="auto"/>
        <w:left w:val="none" w:sz="0" w:space="0" w:color="auto"/>
        <w:bottom w:val="none" w:sz="0" w:space="0" w:color="auto"/>
        <w:right w:val="none" w:sz="0" w:space="0" w:color="auto"/>
      </w:divBdr>
    </w:div>
    <w:div w:id="850879618">
      <w:bodyDiv w:val="1"/>
      <w:marLeft w:val="0"/>
      <w:marRight w:val="0"/>
      <w:marTop w:val="0"/>
      <w:marBottom w:val="0"/>
      <w:divBdr>
        <w:top w:val="none" w:sz="0" w:space="0" w:color="auto"/>
        <w:left w:val="none" w:sz="0" w:space="0" w:color="auto"/>
        <w:bottom w:val="none" w:sz="0" w:space="0" w:color="auto"/>
        <w:right w:val="none" w:sz="0" w:space="0" w:color="auto"/>
      </w:divBdr>
    </w:div>
    <w:div w:id="1026449337">
      <w:bodyDiv w:val="1"/>
      <w:marLeft w:val="0"/>
      <w:marRight w:val="0"/>
      <w:marTop w:val="0"/>
      <w:marBottom w:val="0"/>
      <w:divBdr>
        <w:top w:val="none" w:sz="0" w:space="0" w:color="auto"/>
        <w:left w:val="none" w:sz="0" w:space="0" w:color="auto"/>
        <w:bottom w:val="none" w:sz="0" w:space="0" w:color="auto"/>
        <w:right w:val="none" w:sz="0" w:space="0" w:color="auto"/>
      </w:divBdr>
    </w:div>
    <w:div w:id="1114252024">
      <w:bodyDiv w:val="1"/>
      <w:marLeft w:val="0"/>
      <w:marRight w:val="0"/>
      <w:marTop w:val="0"/>
      <w:marBottom w:val="0"/>
      <w:divBdr>
        <w:top w:val="none" w:sz="0" w:space="0" w:color="auto"/>
        <w:left w:val="none" w:sz="0" w:space="0" w:color="auto"/>
        <w:bottom w:val="none" w:sz="0" w:space="0" w:color="auto"/>
        <w:right w:val="none" w:sz="0" w:space="0" w:color="auto"/>
      </w:divBdr>
    </w:div>
    <w:div w:id="1148325642">
      <w:bodyDiv w:val="1"/>
      <w:marLeft w:val="0"/>
      <w:marRight w:val="0"/>
      <w:marTop w:val="0"/>
      <w:marBottom w:val="0"/>
      <w:divBdr>
        <w:top w:val="none" w:sz="0" w:space="0" w:color="auto"/>
        <w:left w:val="none" w:sz="0" w:space="0" w:color="auto"/>
        <w:bottom w:val="none" w:sz="0" w:space="0" w:color="auto"/>
        <w:right w:val="none" w:sz="0" w:space="0" w:color="auto"/>
      </w:divBdr>
    </w:div>
    <w:div w:id="1290166803">
      <w:bodyDiv w:val="1"/>
      <w:marLeft w:val="0"/>
      <w:marRight w:val="0"/>
      <w:marTop w:val="0"/>
      <w:marBottom w:val="0"/>
      <w:divBdr>
        <w:top w:val="none" w:sz="0" w:space="0" w:color="auto"/>
        <w:left w:val="none" w:sz="0" w:space="0" w:color="auto"/>
        <w:bottom w:val="none" w:sz="0" w:space="0" w:color="auto"/>
        <w:right w:val="none" w:sz="0" w:space="0" w:color="auto"/>
      </w:divBdr>
    </w:div>
    <w:div w:id="1331719188">
      <w:bodyDiv w:val="1"/>
      <w:marLeft w:val="0"/>
      <w:marRight w:val="0"/>
      <w:marTop w:val="0"/>
      <w:marBottom w:val="0"/>
      <w:divBdr>
        <w:top w:val="none" w:sz="0" w:space="0" w:color="auto"/>
        <w:left w:val="none" w:sz="0" w:space="0" w:color="auto"/>
        <w:bottom w:val="none" w:sz="0" w:space="0" w:color="auto"/>
        <w:right w:val="none" w:sz="0" w:space="0" w:color="auto"/>
      </w:divBdr>
    </w:div>
    <w:div w:id="1455833927">
      <w:bodyDiv w:val="1"/>
      <w:marLeft w:val="0"/>
      <w:marRight w:val="0"/>
      <w:marTop w:val="0"/>
      <w:marBottom w:val="0"/>
      <w:divBdr>
        <w:top w:val="none" w:sz="0" w:space="0" w:color="auto"/>
        <w:left w:val="none" w:sz="0" w:space="0" w:color="auto"/>
        <w:bottom w:val="none" w:sz="0" w:space="0" w:color="auto"/>
        <w:right w:val="none" w:sz="0" w:space="0" w:color="auto"/>
      </w:divBdr>
    </w:div>
    <w:div w:id="1557549379">
      <w:bodyDiv w:val="1"/>
      <w:marLeft w:val="0"/>
      <w:marRight w:val="0"/>
      <w:marTop w:val="0"/>
      <w:marBottom w:val="0"/>
      <w:divBdr>
        <w:top w:val="none" w:sz="0" w:space="0" w:color="auto"/>
        <w:left w:val="none" w:sz="0" w:space="0" w:color="auto"/>
        <w:bottom w:val="none" w:sz="0" w:space="0" w:color="auto"/>
        <w:right w:val="none" w:sz="0" w:space="0" w:color="auto"/>
      </w:divBdr>
    </w:div>
    <w:div w:id="1581719622">
      <w:bodyDiv w:val="1"/>
      <w:marLeft w:val="0"/>
      <w:marRight w:val="0"/>
      <w:marTop w:val="0"/>
      <w:marBottom w:val="0"/>
      <w:divBdr>
        <w:top w:val="none" w:sz="0" w:space="0" w:color="auto"/>
        <w:left w:val="none" w:sz="0" w:space="0" w:color="auto"/>
        <w:bottom w:val="none" w:sz="0" w:space="0" w:color="auto"/>
        <w:right w:val="none" w:sz="0" w:space="0" w:color="auto"/>
      </w:divBdr>
    </w:div>
    <w:div w:id="1708484214">
      <w:bodyDiv w:val="1"/>
      <w:marLeft w:val="0"/>
      <w:marRight w:val="0"/>
      <w:marTop w:val="0"/>
      <w:marBottom w:val="0"/>
      <w:divBdr>
        <w:top w:val="none" w:sz="0" w:space="0" w:color="auto"/>
        <w:left w:val="none" w:sz="0" w:space="0" w:color="auto"/>
        <w:bottom w:val="none" w:sz="0" w:space="0" w:color="auto"/>
        <w:right w:val="none" w:sz="0" w:space="0" w:color="auto"/>
      </w:divBdr>
    </w:div>
    <w:div w:id="1740057955">
      <w:bodyDiv w:val="1"/>
      <w:marLeft w:val="0"/>
      <w:marRight w:val="0"/>
      <w:marTop w:val="0"/>
      <w:marBottom w:val="0"/>
      <w:divBdr>
        <w:top w:val="none" w:sz="0" w:space="0" w:color="auto"/>
        <w:left w:val="none" w:sz="0" w:space="0" w:color="auto"/>
        <w:bottom w:val="none" w:sz="0" w:space="0" w:color="auto"/>
        <w:right w:val="none" w:sz="0" w:space="0" w:color="auto"/>
      </w:divBdr>
    </w:div>
    <w:div w:id="1814716567">
      <w:bodyDiv w:val="1"/>
      <w:marLeft w:val="0"/>
      <w:marRight w:val="0"/>
      <w:marTop w:val="0"/>
      <w:marBottom w:val="0"/>
      <w:divBdr>
        <w:top w:val="none" w:sz="0" w:space="0" w:color="auto"/>
        <w:left w:val="none" w:sz="0" w:space="0" w:color="auto"/>
        <w:bottom w:val="none" w:sz="0" w:space="0" w:color="auto"/>
        <w:right w:val="none" w:sz="0" w:space="0" w:color="auto"/>
      </w:divBdr>
    </w:div>
    <w:div w:id="1823081865">
      <w:bodyDiv w:val="1"/>
      <w:marLeft w:val="0"/>
      <w:marRight w:val="0"/>
      <w:marTop w:val="0"/>
      <w:marBottom w:val="0"/>
      <w:divBdr>
        <w:top w:val="none" w:sz="0" w:space="0" w:color="auto"/>
        <w:left w:val="none" w:sz="0" w:space="0" w:color="auto"/>
        <w:bottom w:val="none" w:sz="0" w:space="0" w:color="auto"/>
        <w:right w:val="none" w:sz="0" w:space="0" w:color="auto"/>
      </w:divBdr>
    </w:div>
    <w:div w:id="19443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6714</Words>
  <Characters>38275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2022-06-07T13:10:00Z</dcterms:created>
  <dcterms:modified xsi:type="dcterms:W3CDTF">2022-06-12T14:22:00Z</dcterms:modified>
</cp:coreProperties>
</file>