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07" w:rsidRPr="00410FF8" w:rsidRDefault="003E78B5" w:rsidP="00410F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10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shd w:val="clear" w:color="auto" w:fill="FFFFFF"/>
        </w:rPr>
        <w:t>Гражданское</w:t>
      </w:r>
      <w:r w:rsidR="005043EB" w:rsidRPr="00410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shd w:val="clear" w:color="auto" w:fill="FFFFFF"/>
        </w:rPr>
        <w:t xml:space="preserve"> законодательство</w:t>
      </w:r>
    </w:p>
    <w:p w:rsidR="00156F07" w:rsidRPr="00410FF8" w:rsidRDefault="00156F07" w:rsidP="00410F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5043EB" w:rsidRPr="00410FF8" w:rsidRDefault="003E78B5" w:rsidP="00410F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10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Льготная ипотека на ст</w:t>
      </w:r>
      <w:bookmarkStart w:id="0" w:name="_GoBack"/>
      <w:bookmarkEnd w:id="0"/>
      <w:r w:rsidRPr="00410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роительство своего дома</w:t>
      </w:r>
    </w:p>
    <w:p w:rsidR="005043EB" w:rsidRPr="00410FF8" w:rsidRDefault="005043EB" w:rsidP="00410F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E78B5" w:rsidRPr="00410FF8" w:rsidRDefault="003E78B5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РФ от 31.05.2022 № 993 внесены изменения в правила возмещения кредитным и иным организациям недополученных доходов по жилищным (ипотечным) кредитам (займам), выданных гражданам Российской Федерации в 2020-2022 годах.</w:t>
      </w:r>
    </w:p>
    <w:p w:rsidR="003E78B5" w:rsidRPr="00410FF8" w:rsidRDefault="003E78B5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указанными изменениями расширена программа льготной ипотеки под 9</w:t>
      </w:r>
      <w:r w:rsidR="00142ADF"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 Теперь по этой ставке можно взять кредит, чтобы построить дом своими силами, а не с подрядчиками от банка.</w:t>
      </w:r>
    </w:p>
    <w:p w:rsidR="003E78B5" w:rsidRPr="00410FF8" w:rsidRDefault="003E78B5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Общие условия программы:</w:t>
      </w:r>
    </w:p>
    <w:p w:rsidR="003E78B5" w:rsidRPr="00410FF8" w:rsidRDefault="003E78B5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Ставка</w:t>
      </w:r>
      <w:r w:rsidRPr="00410F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9 %. Разницу между рыночной ставкой и льготной компенсирует государство.</w:t>
      </w:r>
    </w:p>
    <w:p w:rsidR="003E78B5" w:rsidRPr="00410FF8" w:rsidRDefault="003E78B5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Размер кредита:</w:t>
      </w:r>
      <w:r w:rsidRPr="00410F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млн. руб. – для Москвы. Санкт-Петербурга, Московской и Ленинградской областей, 6 млн. руб. – для других регионов.</w:t>
      </w:r>
    </w:p>
    <w:p w:rsidR="003E78B5" w:rsidRPr="00410FF8" w:rsidRDefault="003E78B5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Первоначальный взнос</w:t>
      </w:r>
      <w:r w:rsidRPr="00410F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20 %.</w:t>
      </w:r>
    </w:p>
    <w:p w:rsidR="003E78B5" w:rsidRPr="00410FF8" w:rsidRDefault="003E78B5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Залог:</w:t>
      </w: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строящийся дом и земельный участок.</w:t>
      </w:r>
    </w:p>
    <w:p w:rsidR="003E78B5" w:rsidRPr="00410FF8" w:rsidRDefault="003E78B5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 предоставляет заемщику кредитную линию. Это значит, что заемщик получит всю сумму не сразу, а частями. Каждая часть перечисляется на отдельный этап строительства, после подтверждения о завершении предыдущего.</w:t>
      </w:r>
    </w:p>
    <w:p w:rsidR="003E78B5" w:rsidRPr="00410FF8" w:rsidRDefault="003E78B5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Заемщик должен в течение 1 года </w:t>
      </w:r>
      <w:proofErr w:type="gram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подписания</w:t>
      </w:r>
      <w:proofErr w:type="gramEnd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кредитного договора зарегистрировать право собственности на дом.</w:t>
      </w:r>
    </w:p>
    <w:p w:rsidR="003E78B5" w:rsidRPr="00410FF8" w:rsidRDefault="003E78B5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это не произойдет, ставка по кредиту увеличится до суммы ключевой ставки на дату заключения кредитного договора.</w:t>
      </w:r>
    </w:p>
    <w:p w:rsidR="005043EB" w:rsidRPr="00410FF8" w:rsidRDefault="005043EB" w:rsidP="00410F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5043EB" w:rsidRPr="00410FF8" w:rsidRDefault="003E78B5" w:rsidP="00410F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410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 01.05.2022 заемщик по договору потребительского кредита может потребовать возврата списанных социального выплат</w:t>
      </w:r>
      <w:proofErr w:type="gramEnd"/>
    </w:p>
    <w:p w:rsidR="005043EB" w:rsidRPr="00410FF8" w:rsidRDefault="005043EB" w:rsidP="00410F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E78B5" w:rsidRPr="00410FF8" w:rsidRDefault="003E78B5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положениями Федерального закона от 30.12.2021 № 444-ФЗ «О внесении изменений в отдельные законодательные акты Российской Федерации» статья</w:t>
      </w:r>
      <w:r w:rsidR="00142ADF"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5 Федерального закона от 21.12.2013 </w:t>
      </w:r>
      <w:r w:rsidR="00142ADF"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</w:t>
      </w: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353-ФЗ «О потребительском кредите (займе)» дополнена частями 22.1 – 22.8, устанавливающими, что с 1 мая 2022 года заемщик, заранее давший кредитной организации согласие на списание денежных средств со счета в целях погашения задолженности по договору потребительского кредита (займа</w:t>
      </w:r>
      <w:proofErr w:type="gramEnd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), в течение 14 календарных дней со дня списания может потребовать возврата соответствующей суммы, если списанные средства относятся к периодическим выплатам социального характера. В этом случае кредитор обязан возвратить денежные средства (зачислить их на счет заемщика) не позднее 3 рабочих дней </w:t>
      </w:r>
      <w:proofErr w:type="gram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даты получения</w:t>
      </w:r>
      <w:proofErr w:type="gramEnd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заявления заемщика.</w:t>
      </w:r>
    </w:p>
    <w:p w:rsidR="003E78B5" w:rsidRPr="00410FF8" w:rsidRDefault="003E78B5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Возврат средств в указанном порядке влечет восстановление размера текущей задолженности заемщика, который обязан уплатить соответствующую </w:t>
      </w: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сумму с начисленными на нее процентами в течение 7 календарных дней </w:t>
      </w:r>
      <w:proofErr w:type="gram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даты</w:t>
      </w:r>
      <w:proofErr w:type="gramEnd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ее зачисления на счет.</w:t>
      </w:r>
    </w:p>
    <w:p w:rsidR="003E78B5" w:rsidRPr="00410FF8" w:rsidRDefault="003E78B5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Установлено, что в отношении средств единовременных социальных выплат, поступивших на счет заемщика с 1 января до 1 мая 2022 года и списанных кредитной организацией в погашение его кредитных обязательств, заемщик </w:t>
      </w:r>
      <w:hyperlink r:id="rId4" w:anchor="block_44" w:history="1">
        <w:r w:rsidRPr="00410FF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вправе</w:t>
        </w:r>
      </w:hyperlink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обратиться с заявлением об их возврате в течение срока действия договора потребительского кредита (займа), но не позднее 1 июля 2022 г.</w:t>
      </w:r>
      <w:proofErr w:type="gramEnd"/>
    </w:p>
    <w:p w:rsidR="00156F07" w:rsidRPr="00410FF8" w:rsidRDefault="00156F07" w:rsidP="00410F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5043EB" w:rsidRPr="00410FF8" w:rsidRDefault="003E78B5" w:rsidP="00410FF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  <w:r w:rsidRPr="00410FF8">
        <w:rPr>
          <w:b/>
          <w:bCs/>
          <w:color w:val="000000" w:themeColor="text1"/>
          <w:sz w:val="28"/>
          <w:szCs w:val="28"/>
          <w:shd w:val="clear" w:color="auto" w:fill="FFFFFF"/>
        </w:rPr>
        <w:t>Упрощен порядок предоставления земельных участков российским гражданам и организациям</w:t>
      </w:r>
    </w:p>
    <w:p w:rsidR="005043EB" w:rsidRPr="00410FF8" w:rsidRDefault="005043EB" w:rsidP="00410F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3E78B5" w:rsidRPr="00410FF8" w:rsidRDefault="003E78B5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Правительства РФ от 09.04.2022 № 629 «Об особенностях регулирования земельных отношений в РФ в 2022 году» установлено, что земельные участки, находящиеся в государственной или муниципальной собственности, предоставляются гражданам или юридическим лицам в аренду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импортозамещения</w:t>
      </w:r>
      <w:proofErr w:type="spellEnd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условиях введенных ограничительных мер со стороны иностранных государств и международных организаций, перечень</w:t>
      </w:r>
      <w:proofErr w:type="gramEnd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которой устанавливается регионом.</w:t>
      </w:r>
    </w:p>
    <w:p w:rsidR="003E78B5" w:rsidRPr="00410FF8" w:rsidRDefault="003E78B5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Допускается продажа гражданину без проведения торгов земельного участка, находящегося в государственной или муниципальной собственности, земельного участка, государственная собственность на который не разграничена, предназначенных для ведения личного подсобного хозяйства за границами населенного пункта, ведения гражданами садоводства или огородничества для собственных нужд и предоставленных в аренду гражданину, при условии отсутствия информации о выявленных и </w:t>
      </w:r>
      <w:proofErr w:type="spell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неустраненных</w:t>
      </w:r>
      <w:proofErr w:type="spellEnd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нарушениях законодательства при использовании такого земельного участка.</w:t>
      </w:r>
      <w:proofErr w:type="gramEnd"/>
    </w:p>
    <w:p w:rsidR="005043EB" w:rsidRPr="00410FF8" w:rsidRDefault="005043EB" w:rsidP="00410F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410FF8" w:rsidRPr="00410FF8" w:rsidRDefault="00410FF8" w:rsidP="00410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«Дачная амнистия» продлена еще на 5 лет</w:t>
      </w:r>
    </w:p>
    <w:p w:rsidR="00410FF8" w:rsidRPr="00410FF8" w:rsidRDefault="00410FF8" w:rsidP="00410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законом от 30.12.2021 № 478-ФЗ «О внесении изменений в отдельные законодательные акты Российской Федерации» до 01.03.2031 вводится упрощенный порядок предоставления гражданам земельных участков, находящихся в государственной или муниципальной собственности, на которых расположены жилые дома, возведенные до 14.05.1998 в границах населенного пункта, и права </w:t>
      </w:r>
      <w:proofErr w:type="gram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собственности</w:t>
      </w:r>
      <w:proofErr w:type="gramEnd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которые у граждан отсутствуют. Закреплен перечень документов, необходимых для получения гражданами таких участков в собственность бесплатно.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до 01.03.2031 продлевается срок действия: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упрощенного порядка оформления гражданами своих прав на жилые или садовые дома, созданные на земельном участке, предназначенном для ведения садоводства, ИЖС или для ведения личного подсобного хозяйства в </w:t>
      </w: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границах населенного пункта, на основании только технического плана и правоустанавливающего документа на участок;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уведомительного порядка строительства жилых домов, жилых строений или объектов ИЖС, возведение которых начато до 4 августа 2018 г. и в отношении которых не было получено разрешение на строительство.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вступает в силу с 01.09.2022.</w:t>
      </w:r>
    </w:p>
    <w:p w:rsidR="00410FF8" w:rsidRPr="00410FF8" w:rsidRDefault="00410FF8" w:rsidP="00410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FF8" w:rsidRPr="00410FF8" w:rsidRDefault="00410FF8" w:rsidP="00410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Снято одно из ограничений на приватизацию земельных участков</w:t>
      </w:r>
    </w:p>
    <w:p w:rsidR="00410FF8" w:rsidRPr="00410FF8" w:rsidRDefault="00410FF8" w:rsidP="00410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16.02.2022 № 9-ФЗ «О внесении изменений в статью 27 Земельного кодекса Российской Федерации» сняты ограничения на приватизацию земельных участков, находящихся в государственной и муниципальной собственности, и расположенных во втором поясе зон санитарной охраны источников питьевого и хозяйственно-бытового водоснабжения.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Указанные изменения вступили в силу с 27.02.2022.</w:t>
      </w:r>
    </w:p>
    <w:p w:rsidR="00410FF8" w:rsidRPr="00410FF8" w:rsidRDefault="00410FF8" w:rsidP="00410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FF8" w:rsidRPr="00410FF8" w:rsidRDefault="00410FF8" w:rsidP="00410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Приняты поправки в Закон Республики Башкортостан «О регулировании земельных отношений в Республике Башкортостан», устанавливающие порядок выявления лиц, использующих расположенные в границах муниципальных образований гаражи, права на которые не зарегистрированы в Едином государственном реестре недвижимости</w:t>
      </w:r>
    </w:p>
    <w:p w:rsidR="00410FF8" w:rsidRPr="00410FF8" w:rsidRDefault="00410FF8" w:rsidP="00410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Названный республиканский нормативно-правовой акт Законом от 04.02.2022 № 525-з дополнен статьей 3.1, в соответствии с которой органы местного самоуправления поселений, городских округов осуществляют формирование перечня гаражей, права на которые не зарегистрированы в Едином государственном реестре недвижимости, по итогам мониторинга территории соответствующего муниципального образования с учетом сведений, содержащихся в Едином государственном реестре недвижимости.</w:t>
      </w:r>
      <w:proofErr w:type="gramEnd"/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сбора информации о лицах, использующих гаражи, права на которые не зарегистрированы в Едином государственном реестре недвижимости, муниципалитеты осуществляют анализ находящихся в их распоряжении сведений о выделении (предоставлении) земельных участков под строительство (эксплуатацию) гаражей на территории соответствующих муниципальных образований, а также направляют запросы в органы и организации, в распоряжении которых могут находиться сведения о лицах, использующих гаражи, права на</w:t>
      </w:r>
      <w:proofErr w:type="gramEnd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не зарегистрированы в Едином государственном реестре недвижимости.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посредством размещения соответствующей информации на официальных сайтах органов местного самоуправления поселений, городских округов в информационно-телекоммуникационной сети «Интернет», организации консультаций граждан органами местного самоуправления осуществляется информирование граждан о порядке оформления права на </w:t>
      </w: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гаражи, права на которые не зарегистрированы в Едином государственном реестре недвижимости, и земельные участки, на которых они расположены.</w:t>
      </w:r>
      <w:proofErr w:type="gramEnd"/>
    </w:p>
    <w:p w:rsidR="00410FF8" w:rsidRPr="00410FF8" w:rsidRDefault="00410FF8" w:rsidP="00410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FF8" w:rsidRPr="00410FF8" w:rsidRDefault="00410FF8" w:rsidP="00410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Какое имущество является личным имуществом каждого из супругов?</w:t>
      </w:r>
    </w:p>
    <w:p w:rsidR="00410FF8" w:rsidRPr="00410FF8" w:rsidRDefault="00410FF8" w:rsidP="00410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общему правилу имущество, нажитое супругами во время брака, является их совместной собственностью.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личному имуществу каждого из супругов, не являющемуся совместной собственностью, относится: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имущество, принадлежавшее каждому из супругов до вступления в брак;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имущество, полученное одним из супругов во время брака в дар, в порядке наследования или по иным безвозмездным сделкам;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имущество, приобретенное в период брака, но на личные средства одного из супругов, например на средства, принадлежавшие супругу до вступления в брак или полученные им в период брака в дар. При этом обязанность по доказыванию факта приобретения имущества на личные средства возложена на </w:t>
      </w:r>
      <w:proofErr w:type="gram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претендующего</w:t>
      </w:r>
      <w:proofErr w:type="gramEnd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это имущество супруга;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вещи индивидуального пользования (одежда, обувь и др.), в том числе приобретенные в период брака за счет общих средств супругов, за исключением драгоценностей и других предметов роскоши. Указанные вещи признаются собственностью того супруга, который ими пользовался;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исключительное право на результат интеллектуальной деятельности, созданный одним из супругов, которое принадлежит автору такого результата.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результатам интеллектуальной деятельности относятся, в частности, произведения науки, литературы и искусства, программы для ЭВМ, базы данных, исполнения, фонограммы, изобретения, полезные модели и т.п. (ст. 1225 Гражданского кодекса РФ).</w:t>
      </w:r>
      <w:proofErr w:type="gramEnd"/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Доход, полученный от использования результата интеллектуальной деятельности, является совместной собственностью супругов, если брачным договором не предусмотрено иное.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суд может признать собственностью каждого супруга имущество, нажитое каждым из супругов в период их раздельного проживания при прекращении отношений.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учесть, что имущество каждого из супругов может быть признано судом их совместной собственностью, если будет установлено, что в период брака за счет общего имущества супругов или личного имущества одного из супругов были произведены вложения, значительно увеличивающие стоимость этого имущества (капитальный ремонт, реконструкция, переоборудование и т.п.).</w:t>
      </w:r>
    </w:p>
    <w:p w:rsidR="00410FF8" w:rsidRDefault="00410FF8" w:rsidP="00410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6598" w:rsidRDefault="00066598" w:rsidP="00410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6598" w:rsidRDefault="00066598" w:rsidP="00410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6598" w:rsidRPr="00410FF8" w:rsidRDefault="00066598" w:rsidP="00410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FF8" w:rsidRPr="00410FF8" w:rsidRDefault="00410FF8" w:rsidP="00410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Утверждены максимальные размеры займов, по которым граждане вправе обращаться в банки за предоставлением кредитных каникул</w:t>
      </w:r>
    </w:p>
    <w:p w:rsidR="00410FF8" w:rsidRPr="00410FF8" w:rsidRDefault="00410FF8" w:rsidP="00410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Российской Федерации от 12.03.2022 № 352 утверждены максимальные размеры займов, по которым заемщики вправе обращаться в банки за предоставлением «кредитных каникул».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потребительским кредитам (займам):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физических лиц – 300 тыс. руб.;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индивидуальных предпринимателей – 350 тыс. руб.;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</w:t>
      </w:r>
      <w:proofErr w:type="spell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автокредитам</w:t>
      </w:r>
      <w:proofErr w:type="spellEnd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700 тыс. руб.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ипотечным кредитам: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Москвы – 6 млн. руб.;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для Московской области, </w:t>
      </w:r>
      <w:proofErr w:type="gram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Санкт-Петербурга и регионов, входящих в состав Дальневосточного федерального округа – 4 млн. руб.;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остальных регионов Российской Федерации – 3 млн. руб.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Заемщики имеют право обратиться за предоставлением «кредитных каникул» до 30.09.2022 при условии снижения дохода на 30 % по сравнению со средним доходом за 2021 год.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Льготный период обслуживания займа можно получить на срок от 1 до 6 мес. Каникулы распространяются на займы, выданные до 1 марта 2022 года.</w:t>
      </w:r>
    </w:p>
    <w:p w:rsidR="00410FF8" w:rsidRPr="00410FF8" w:rsidRDefault="00410FF8" w:rsidP="00410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FF8" w:rsidRPr="00410FF8" w:rsidRDefault="00410FF8" w:rsidP="00410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Особенности предоставления земельных участков без торгов при наличии на них объектов недвижимости</w:t>
      </w:r>
    </w:p>
    <w:p w:rsidR="00410FF8" w:rsidRPr="00410FF8" w:rsidRDefault="00410FF8" w:rsidP="00410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оснований для заключения договора купли-продажи и аренды без проведения торгов в соответствии </w:t>
      </w:r>
      <w:proofErr w:type="spell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пп</w:t>
      </w:r>
      <w:proofErr w:type="spellEnd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6 п. 2 ст. 39.3, </w:t>
      </w:r>
      <w:proofErr w:type="spell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пп</w:t>
      </w:r>
      <w:proofErr w:type="spellEnd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9 п. 2 ст. 39.6, п. 1 ст. 39.20 Земельного кодекса РФ является наличие на данном земельном участке в собственности заявителя объекта недвижимости.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Собственник объектов недвижимости имеет исключительное право на приобретение земельного участка, занятого объектом недвижимости и необходимого для его использования, площадь которого определяется исходя из его функционального использования для эксплуатации расположенного на нем объекта.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39.16 Земельного кодекса РФ содержит исчерпывающий перечень оснований, при наличии хотя бы одного из которых уполномоченный орган вправе принять решение об отказе в предоставлении земельного участка, находящегося в государственной или муниципальной собственности, без проведения торгов. К их числу, в частности, относится превышение площади земельного участка, указанного в заявлен</w:t>
      </w:r>
      <w:proofErr w:type="gram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о е</w:t>
      </w:r>
      <w:proofErr w:type="gramEnd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предоставлении, его площади, указанной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 (пункт 25).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Прокурорскими проверками устанавливаются факты предоставления уполномоченными органами вопреки требованиям п. 3 ч. 5 ст. 39.17 Земельного </w:t>
      </w: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кодекса РФ для </w:t>
      </w:r>
      <w:proofErr w:type="spell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избежания</w:t>
      </w:r>
      <w:proofErr w:type="spellEnd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процедуры торгов незаконные решения о предоставлении земельных участков, размер которых зачастую в несколько </w:t>
      </w:r>
      <w:proofErr w:type="gram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десятков</w:t>
      </w:r>
      <w:proofErr w:type="gramEnd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 превышает размер расположенного на нем объекта недвижимости. При этом доказательств расположения на участке иных объектов недвижимости, </w:t>
      </w:r>
      <w:proofErr w:type="gram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документов, подтверждающих необходимость предоставления земельного участка требуемого размера не предоставляются</w:t>
      </w:r>
      <w:proofErr w:type="gramEnd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 первую очередь связано с отсутствием необходимости подобной площади земельного участка для использования (обслуживания) и эксплуатации объекта капитального строительства, расположенного на указанном земельном участке.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п. 11 ч. 1 ст. 1 Земельного кодекса РФ провозглашен принцип сочетания интересов общества и законных интересов граждан,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владение, пользование и распоряжение принадлежащим ему земельным участком.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земельного участка в </w:t>
      </w:r>
      <w:proofErr w:type="gram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площади</w:t>
      </w:r>
      <w:proofErr w:type="gramEnd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превышающей пределы соразмерности площади объекта недвижимости и земельного участка нарушает принцип соблюдения баланса частных и публичных интересов</w:t>
      </w: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охраняемые законом интересы неопределенного круга лиц.</w:t>
      </w:r>
    </w:p>
    <w:p w:rsidR="00410FF8" w:rsidRPr="00410FF8" w:rsidRDefault="00410FF8" w:rsidP="00410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FF8" w:rsidRPr="00410FF8" w:rsidRDefault="00410FF8" w:rsidP="00410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Как взыскать компенсацию вреда, причиненного здоровью и имуществу, а также морального вреда в результате нападения собаки?</w:t>
      </w:r>
    </w:p>
    <w:p w:rsidR="00410FF8" w:rsidRPr="00410FF8" w:rsidRDefault="00410FF8" w:rsidP="00410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Сразу после укуса необходимо обратится в больницу и полицию.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медицинской организации получите справку о факте вашего обращения за медицинской помощью, а также возьмите у врача письменное назначение лекарственных препаратов.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Обратитесь в полицию с заявлением по факту причинения вреда здоровью. Получите результаты рассмотрения вашего заявления по факту укуса собаки (постановление о возбуждении или об отказе в возбуждении уголовного дела, постановление о привлечении хозяина собаки к административной ответственности).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легком вреде здоровью, причиненном по неосторожности (в отсутствие умысла хозяина собаки), основания для привлечения хозяина собаки к уголовной ответственности отсутствуют. Вместе </w:t>
      </w:r>
      <w:proofErr w:type="gram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тем в последующем при взыскании ущерба в судебном порядке материалы проверки по факту</w:t>
      </w:r>
      <w:proofErr w:type="gramEnd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обращения в полицию помогут доказать факт нападения собаки.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хозяина собаки Вы вправе требовать возмещения вреда, причиненного здоровью и имуществу, а также морального вреда (то есть физических или нравственных страданий).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собака бродячая (не известен владелец животного) требования следует предъявлять к органу местного самоуправления, так как полномочия по организации проведения на территории муниципального образования мероприятий по отлову и содержанию животных без владельцев возложены на муниципалитет.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причинении увечья или ином повреждении здоровья возмещению подлежит утраченный потерпевшим заработок (доход), который он имел либо определенно мог иметь, а также дополнительно понесенные расходы, связанные с повреждением здоровья, в том числе расходы на лечение, дополнительное питание, приобретение лекарств, протезирование, посторонний уход, санаторно-курортное лечение, приобретение специальных транспортных средств, подготовку к другой профессии, если установлено, что потерпевший нуждается в этих видах</w:t>
      </w:r>
      <w:proofErr w:type="gramEnd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помощи и ухода и не имеет права на их бесплатное получение.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оценке вреда, причиненного имуществу гражданина, может учитываться также стоимость поврежденных вещей.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Соберите документы, подтверждающие ваши расходы.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определении размера компенсации морального вреда учитывается тяжесть последствий от укусов, наличие у хозяина собаки умысла причинить вред здоровью потерпевшего, материальное положение хозяина собаки и другие заслуживающие внимание обстоятельства.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Обратитесь к хозяину собаки либо в местную администрацию (в том случае, если собака бродячая) с досудебной претензией, содержащей требование о добровольном возмещении вреда вред здоровью и (или) имуществу и морального вреда. Приложите к претензии копии документов, подтверждающих размер вреда, причиненного укусами собаки вам и (или) вашему имуществу. В случае отказа добровольно удовлетворить ваши требования Вы вправе обратится в суд.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Исковое заявление о возмещении вреда, причинённого здоровью, подается в районный (городской) суд.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исковом заявлении необходимо указать требования о взыскании возмещения вреда здоровью и имущественного вреда, компенсации морального вреда, а также обстоятельства, на которых они основаны, и доказательства, подтверждающие эти обстоятельства.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вреда здоровью и имущественного вреда подтверждается соответствующими документами. Размер компенсации морального вреда подлежит обоснованию причиненными вам физическими и нравственными страданиями.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подтверждения факта причинения вреда укусом собаки вы вправе вызвать свидетелей в судебное заседание.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исковому заявлению необходимо приложить следующие документы: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доверенность или иной документ, удостоверяющий полномочия представителя (при наличии представителя);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документы, подтверждающие обстоятельства, на которых вы основываете свое требование (в частности, подтверждающие размер вреда здоровью и имущественного вреда (чеки, квитанции об оплате);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расчет взыскиваемой суммы, подписанный истцом (его представителем), с копиями по числу ответчиков и третьих лиц;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4) 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данных лиц отсутствуют;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документ, подтверждающий уплату госпошлины или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уплаты;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документы, подтверждающие совершение стороной (сторонами) спора действий, направленных на примирение, если такие действия предпринимались и соответствующие документы имеются.</w:t>
      </w:r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положениями ч. 1 ст. 45 Гражданского процессуального кодекса Российской Федерации прокурор вправе обратиться в интересах гражданина с исковым заявлением о взыскании возмещения вреда, причиненного здоровью и имуществу, а также морального вреда в случае, если гражданин по состоянию здоровья, возрасту, недееспособности и другим уважительным причинам не может сам обратиться в суд.</w:t>
      </w:r>
      <w:proofErr w:type="gramEnd"/>
    </w:p>
    <w:p w:rsidR="00410FF8" w:rsidRPr="00410FF8" w:rsidRDefault="00410FF8" w:rsidP="0041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обращения прокурора в Ваших интересах в суд необходимо направить в орган прокуратуры по месту жительства соответствующее заявление, к которому следует приложить документы, подтверждающие невозможность самостоятельного обращения в суд.</w:t>
      </w:r>
    </w:p>
    <w:sectPr w:rsidR="00410FF8" w:rsidRPr="00410FF8" w:rsidSect="00544E8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05145"/>
    <w:rsid w:val="00066598"/>
    <w:rsid w:val="00142ADF"/>
    <w:rsid w:val="00156F07"/>
    <w:rsid w:val="003E78B5"/>
    <w:rsid w:val="00410FF8"/>
    <w:rsid w:val="005043EB"/>
    <w:rsid w:val="00544E8C"/>
    <w:rsid w:val="00547672"/>
    <w:rsid w:val="00604999"/>
    <w:rsid w:val="00E0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8B5"/>
    <w:rPr>
      <w:b/>
      <w:bCs/>
    </w:rPr>
  </w:style>
  <w:style w:type="character" w:styleId="a5">
    <w:name w:val="Hyperlink"/>
    <w:basedOn w:val="a0"/>
    <w:uiPriority w:val="99"/>
    <w:semiHidden/>
    <w:unhideWhenUsed/>
    <w:rsid w:val="003E78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8B5"/>
    <w:rPr>
      <w:b/>
      <w:bCs/>
    </w:rPr>
  </w:style>
  <w:style w:type="character" w:styleId="a5">
    <w:name w:val="Hyperlink"/>
    <w:basedOn w:val="a0"/>
    <w:uiPriority w:val="99"/>
    <w:semiHidden/>
    <w:unhideWhenUsed/>
    <w:rsid w:val="003E78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403331745/1b93c134b90c6071b4dc3f495464b7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2022-06-07T13:10:00Z</dcterms:created>
  <dcterms:modified xsi:type="dcterms:W3CDTF">2022-06-12T14:09:00Z</dcterms:modified>
</cp:coreProperties>
</file>