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878"/>
        <w:gridCol w:w="582"/>
        <w:gridCol w:w="1279"/>
        <w:gridCol w:w="436"/>
        <w:gridCol w:w="3941"/>
        <w:gridCol w:w="234"/>
      </w:tblGrid>
      <w:tr w:rsidR="005F6A37" w:rsidRPr="00CB51F6">
        <w:trPr>
          <w:gridBefore w:val="1"/>
          <w:wBefore w:w="375" w:type="dxa"/>
          <w:trHeight w:val="1679"/>
          <w:jc w:val="center"/>
        </w:trPr>
        <w:tc>
          <w:tcPr>
            <w:tcW w:w="44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6A37" w:rsidRPr="00CB51F6" w:rsidRDefault="005F6A37" w:rsidP="00E61890">
            <w:pPr>
              <w:spacing w:line="320" w:lineRule="exact"/>
              <w:ind w:right="-70"/>
              <w:jc w:val="center"/>
              <w:rPr>
                <w:caps/>
              </w:rPr>
            </w:pPr>
            <w:r w:rsidRPr="00CB51F6">
              <w:rPr>
                <w:caps/>
              </w:rPr>
              <w:t>Башкортостан РеспубликаҺы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БӨрӨ районы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муниципаль районыныҢ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Силантьев ауыл советы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ауыл билӘмӘ</w:t>
            </w:r>
            <w:r w:rsidRPr="005F6A37">
              <w:rPr>
                <w:caps/>
              </w:rPr>
              <w:t>Һ</w:t>
            </w:r>
            <w:r w:rsidRPr="00CB51F6">
              <w:rPr>
                <w:caps/>
              </w:rPr>
              <w:t>е</w:t>
            </w:r>
          </w:p>
          <w:p w:rsidR="005F6A37" w:rsidRPr="00CB51F6" w:rsidRDefault="005F6A37" w:rsidP="00E61890">
            <w:pPr>
              <w:jc w:val="center"/>
            </w:pPr>
            <w:r w:rsidRPr="00CB51F6">
              <w:rPr>
                <w:caps/>
              </w:rPr>
              <w:t>хакимиӘте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5F6A37" w:rsidRPr="00CB51F6" w:rsidRDefault="005F6A37" w:rsidP="00E61890">
            <w:pPr>
              <w:jc w:val="both"/>
            </w:pPr>
            <w:r w:rsidRPr="00CB51F6"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558966054" r:id="rId8"/>
              </w:objec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6A37" w:rsidRPr="00CB51F6" w:rsidRDefault="005F6A37" w:rsidP="00E61890">
            <w:pPr>
              <w:pStyle w:val="1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CB51F6">
              <w:rPr>
                <w:caps/>
                <w:sz w:val="24"/>
                <w:szCs w:val="24"/>
              </w:rPr>
              <w:t>Администрация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сельского поселения Силантьевский сельсовет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муниципального района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Бирский район</w:t>
            </w:r>
          </w:p>
          <w:p w:rsidR="005F6A37" w:rsidRPr="00CB51F6" w:rsidRDefault="005F6A37" w:rsidP="00E61890">
            <w:pPr>
              <w:jc w:val="center"/>
            </w:pPr>
            <w:r w:rsidRPr="00CB51F6">
              <w:rPr>
                <w:caps/>
              </w:rPr>
              <w:t>Республики Башкортостан</w:t>
            </w:r>
          </w:p>
        </w:tc>
      </w:tr>
      <w:tr w:rsidR="005F6A37" w:rsidRPr="00CB51F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34" w:type="dxa"/>
        </w:trPr>
        <w:tc>
          <w:tcPr>
            <w:tcW w:w="4253" w:type="dxa"/>
            <w:gridSpan w:val="2"/>
          </w:tcPr>
          <w:p w:rsidR="005F6A37" w:rsidRPr="00CB51F6" w:rsidRDefault="005F6A37" w:rsidP="00E61890">
            <w:pPr>
              <w:jc w:val="center"/>
              <w:rPr>
                <w:spacing w:val="80"/>
                <w:sz w:val="28"/>
                <w:szCs w:val="28"/>
              </w:rPr>
            </w:pPr>
            <w:r w:rsidRPr="00CB51F6">
              <w:rPr>
                <w:spacing w:val="80"/>
                <w:sz w:val="28"/>
                <w:szCs w:val="28"/>
                <w:lang w:val="en-US"/>
              </w:rPr>
              <w:t>KА</w:t>
            </w:r>
            <w:r w:rsidRPr="00CB51F6">
              <w:rPr>
                <w:spacing w:val="80"/>
                <w:sz w:val="28"/>
                <w:szCs w:val="28"/>
              </w:rPr>
              <w:t>Р</w:t>
            </w:r>
            <w:r w:rsidRPr="00CB51F6">
              <w:rPr>
                <w:spacing w:val="80"/>
                <w:sz w:val="28"/>
                <w:szCs w:val="28"/>
                <w:lang w:val="en-US"/>
              </w:rPr>
              <w:t>АР</w:t>
            </w:r>
          </w:p>
          <w:p w:rsidR="005F6A37" w:rsidRPr="00CB51F6" w:rsidRDefault="005F6A37" w:rsidP="00E61890">
            <w:pPr>
              <w:jc w:val="center"/>
              <w:rPr>
                <w:spacing w:val="8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5F6A37" w:rsidRPr="00CB51F6" w:rsidRDefault="005F6A37" w:rsidP="00E61890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:rsidR="005F6A37" w:rsidRPr="00CB51F6" w:rsidRDefault="005F6A37" w:rsidP="00E61890">
            <w:pPr>
              <w:jc w:val="center"/>
              <w:rPr>
                <w:sz w:val="28"/>
                <w:szCs w:val="28"/>
              </w:rPr>
            </w:pPr>
            <w:r w:rsidRPr="00CB51F6">
              <w:rPr>
                <w:sz w:val="28"/>
                <w:szCs w:val="28"/>
              </w:rPr>
              <w:t>ПОСТАНОВЛЕНИЕ</w:t>
            </w:r>
          </w:p>
        </w:tc>
      </w:tr>
    </w:tbl>
    <w:p w:rsidR="005856D4" w:rsidRDefault="005856D4" w:rsidP="005856D4">
      <w:pPr>
        <w:tabs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1C3D">
        <w:rPr>
          <w:sz w:val="28"/>
          <w:szCs w:val="28"/>
        </w:rPr>
        <w:t>14</w:t>
      </w:r>
      <w:r>
        <w:rPr>
          <w:sz w:val="28"/>
          <w:szCs w:val="28"/>
        </w:rPr>
        <w:t xml:space="preserve">» июнь 2017 й.                        № </w:t>
      </w:r>
      <w:r w:rsidR="00211D42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  «</w:t>
      </w:r>
      <w:r w:rsidR="005B1C3D">
        <w:rPr>
          <w:sz w:val="28"/>
          <w:szCs w:val="28"/>
        </w:rPr>
        <w:t>14</w:t>
      </w:r>
      <w:r>
        <w:rPr>
          <w:sz w:val="28"/>
          <w:szCs w:val="28"/>
        </w:rPr>
        <w:t>» июня 2017 г.</w:t>
      </w:r>
    </w:p>
    <w:p w:rsidR="00903C2E" w:rsidRDefault="00903C2E" w:rsidP="00903C2E">
      <w:pPr>
        <w:tabs>
          <w:tab w:val="left" w:pos="6720"/>
        </w:tabs>
        <w:jc w:val="center"/>
        <w:rPr>
          <w:sz w:val="28"/>
          <w:szCs w:val="28"/>
        </w:rPr>
      </w:pPr>
    </w:p>
    <w:p w:rsidR="00E12A73" w:rsidRDefault="00E12A73" w:rsidP="00903C2E">
      <w:pPr>
        <w:tabs>
          <w:tab w:val="left" w:pos="6720"/>
        </w:tabs>
        <w:jc w:val="center"/>
        <w:rPr>
          <w:sz w:val="28"/>
          <w:szCs w:val="28"/>
        </w:rPr>
      </w:pPr>
    </w:p>
    <w:p w:rsidR="0029419D" w:rsidRPr="003731C7" w:rsidRDefault="00211D42" w:rsidP="003852EC">
      <w:pPr>
        <w:ind w:right="100"/>
        <w:jc w:val="center"/>
        <w:rPr>
          <w:b/>
          <w:sz w:val="28"/>
          <w:szCs w:val="28"/>
        </w:rPr>
      </w:pPr>
      <w:r w:rsidRPr="00211D42">
        <w:rPr>
          <w:b/>
          <w:sz w:val="28"/>
          <w:szCs w:val="28"/>
        </w:rPr>
        <w:t>О внесении изменений в Порядок администрирования доходов бюджета сельского поселения Силантьевский сельсовет муниципального района Бирский район Республики Башкортостан, администрируемых администрацией сельского поселения Силантьевский сельсовет муниципального района Бирский район Республики Башкортостан</w:t>
      </w:r>
    </w:p>
    <w:p w:rsidR="0029419D" w:rsidRDefault="0029419D" w:rsidP="005F6A37">
      <w:pPr>
        <w:spacing w:line="480" w:lineRule="auto"/>
        <w:rPr>
          <w:sz w:val="28"/>
          <w:szCs w:val="28"/>
        </w:rPr>
      </w:pPr>
    </w:p>
    <w:p w:rsidR="0029419D" w:rsidRPr="00281150" w:rsidRDefault="00211D42" w:rsidP="00101A70">
      <w:pPr>
        <w:tabs>
          <w:tab w:val="left" w:pos="126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Федерации, и руководствуясь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</w:t>
      </w:r>
      <w:r w:rsidR="005B1C3D">
        <w:rPr>
          <w:sz w:val="28"/>
          <w:szCs w:val="28"/>
        </w:rPr>
        <w:t>,</w:t>
      </w:r>
      <w:r w:rsidR="003852EC">
        <w:rPr>
          <w:sz w:val="28"/>
        </w:rPr>
        <w:t xml:space="preserve"> </w:t>
      </w:r>
      <w:r w:rsidR="005F6A37" w:rsidRPr="00281150">
        <w:rPr>
          <w:sz w:val="28"/>
          <w:szCs w:val="28"/>
        </w:rPr>
        <w:t xml:space="preserve"> п о с т а н о в л я ю</w:t>
      </w:r>
      <w:r w:rsidR="0029419D" w:rsidRPr="00281150">
        <w:rPr>
          <w:sz w:val="28"/>
          <w:szCs w:val="28"/>
        </w:rPr>
        <w:t>:</w:t>
      </w:r>
    </w:p>
    <w:p w:rsidR="00101A70" w:rsidRDefault="00101A70" w:rsidP="00101A70">
      <w:pPr>
        <w:spacing w:line="312" w:lineRule="auto"/>
        <w:ind w:firstLine="540"/>
        <w:jc w:val="both"/>
        <w:rPr>
          <w:sz w:val="28"/>
          <w:szCs w:val="28"/>
        </w:rPr>
      </w:pPr>
      <w:r w:rsidRPr="00D40E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Порядок администрирования доходов бюджета сельского поселения </w:t>
      </w:r>
      <w:r w:rsidRPr="00101A70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Башкортостан, администрируемых администрацией сельского поселения </w:t>
      </w:r>
      <w:r w:rsidRPr="00101A70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Башкортостан, утвержденного постановлением главы сельского поселения </w:t>
      </w:r>
      <w:r w:rsidRPr="00101A70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 от</w:t>
      </w:r>
      <w:r w:rsidR="00000942">
        <w:rPr>
          <w:sz w:val="28"/>
          <w:szCs w:val="28"/>
        </w:rPr>
        <w:t xml:space="preserve"> </w:t>
      </w:r>
      <w:r>
        <w:rPr>
          <w:sz w:val="28"/>
          <w:szCs w:val="28"/>
        </w:rPr>
        <w:t>30 декабря 2016 года № 124,</w:t>
      </w:r>
      <w:r w:rsidRPr="0043720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дополнив в п.п. б) п.1 приложения №1 Порядка</w:t>
      </w:r>
      <w:r w:rsidRPr="00BA2FC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кодами</w:t>
      </w:r>
      <w:r w:rsidRPr="00492F19">
        <w:rPr>
          <w:sz w:val="28"/>
          <w:szCs w:val="28"/>
        </w:rPr>
        <w:t xml:space="preserve"> бюджетной классификации:</w:t>
      </w:r>
    </w:p>
    <w:p w:rsidR="00101A70" w:rsidRDefault="00101A70" w:rsidP="00101A70">
      <w:pPr>
        <w:ind w:firstLine="540"/>
        <w:jc w:val="both"/>
        <w:rPr>
          <w:sz w:val="28"/>
          <w:szCs w:val="28"/>
        </w:rPr>
      </w:pPr>
    </w:p>
    <w:tbl>
      <w:tblPr>
        <w:tblW w:w="9871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87"/>
        <w:gridCol w:w="5909"/>
      </w:tblGrid>
      <w:tr w:rsidR="00101A70" w:rsidRPr="00FD2799" w:rsidTr="002F75E9">
        <w:trPr>
          <w:trHeight w:val="1054"/>
          <w:jc w:val="center"/>
        </w:trPr>
        <w:tc>
          <w:tcPr>
            <w:tcW w:w="675" w:type="dxa"/>
          </w:tcPr>
          <w:p w:rsidR="00101A70" w:rsidRDefault="00101A70" w:rsidP="002F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3287" w:type="dxa"/>
          </w:tcPr>
          <w:p w:rsidR="00101A70" w:rsidRDefault="00101A70" w:rsidP="002F75E9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2 02 29998 10 0000 151</w:t>
            </w:r>
          </w:p>
        </w:tc>
        <w:tc>
          <w:tcPr>
            <w:tcW w:w="5909" w:type="dxa"/>
          </w:tcPr>
          <w:p w:rsidR="00101A70" w:rsidRPr="00BA2FC4" w:rsidRDefault="00101A70" w:rsidP="002F75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910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101A70" w:rsidRPr="00492F19" w:rsidRDefault="00101A70" w:rsidP="00101A70">
      <w:pPr>
        <w:ind w:firstLine="540"/>
        <w:jc w:val="both"/>
        <w:rPr>
          <w:sz w:val="28"/>
          <w:szCs w:val="28"/>
        </w:rPr>
      </w:pPr>
    </w:p>
    <w:p w:rsidR="008D7AB2" w:rsidRPr="005B1C3D" w:rsidRDefault="005B1C3D" w:rsidP="005B1C3D">
      <w:pPr>
        <w:spacing w:line="360" w:lineRule="auto"/>
        <w:ind w:firstLine="709"/>
        <w:rPr>
          <w:sz w:val="28"/>
          <w:szCs w:val="28"/>
        </w:rPr>
      </w:pPr>
      <w:r w:rsidRPr="005B1C3D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5B1C3D">
        <w:rPr>
          <w:sz w:val="28"/>
          <w:szCs w:val="28"/>
        </w:rPr>
        <w:t xml:space="preserve"> оставляю за собой</w:t>
      </w:r>
    </w:p>
    <w:p w:rsidR="008D7AB2" w:rsidRDefault="008D7AB2" w:rsidP="00000942">
      <w:pPr>
        <w:spacing w:line="276" w:lineRule="auto"/>
        <w:rPr>
          <w:sz w:val="28"/>
          <w:szCs w:val="28"/>
        </w:rPr>
      </w:pPr>
    </w:p>
    <w:p w:rsidR="00875359" w:rsidRDefault="00875359" w:rsidP="00000942">
      <w:pPr>
        <w:spacing w:line="276" w:lineRule="auto"/>
        <w:rPr>
          <w:sz w:val="28"/>
          <w:szCs w:val="28"/>
        </w:rPr>
      </w:pPr>
    </w:p>
    <w:p w:rsidR="00903C2E" w:rsidRPr="0029419D" w:rsidRDefault="00903C2E" w:rsidP="0029419D">
      <w:pPr>
        <w:rPr>
          <w:sz w:val="28"/>
          <w:szCs w:val="28"/>
        </w:rPr>
      </w:pPr>
      <w:r w:rsidRPr="0029419D">
        <w:rPr>
          <w:sz w:val="28"/>
          <w:szCs w:val="28"/>
        </w:rPr>
        <w:t xml:space="preserve">Глава сельского поселения </w:t>
      </w:r>
      <w:r w:rsidR="005F6A37">
        <w:rPr>
          <w:sz w:val="28"/>
          <w:szCs w:val="28"/>
        </w:rPr>
        <w:t xml:space="preserve">                                                                 </w:t>
      </w:r>
      <w:r w:rsidRPr="0029419D">
        <w:rPr>
          <w:sz w:val="28"/>
          <w:szCs w:val="28"/>
        </w:rPr>
        <w:t>З.З.</w:t>
      </w:r>
      <w:r w:rsidR="005F6A37">
        <w:rPr>
          <w:sz w:val="28"/>
          <w:szCs w:val="28"/>
        </w:rPr>
        <w:t xml:space="preserve"> </w:t>
      </w:r>
      <w:r w:rsidRPr="0029419D">
        <w:rPr>
          <w:sz w:val="28"/>
          <w:szCs w:val="28"/>
        </w:rPr>
        <w:t>Шайхлисламов</w:t>
      </w:r>
    </w:p>
    <w:sectPr w:rsidR="00903C2E" w:rsidRPr="0029419D" w:rsidSect="005F6A37">
      <w:headerReference w:type="even" r:id="rId9"/>
      <w:headerReference w:type="default" r:id="rId10"/>
      <w:footerReference w:type="default" r:id="rId11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9B" w:rsidRDefault="00E6759B">
      <w:r>
        <w:separator/>
      </w:r>
    </w:p>
  </w:endnote>
  <w:endnote w:type="continuationSeparator" w:id="1">
    <w:p w:rsidR="00E6759B" w:rsidRDefault="00E6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50" w:rsidRDefault="00375A33">
    <w:pPr>
      <w:pStyle w:val="a9"/>
      <w:jc w:val="right"/>
    </w:pPr>
    <w:fldSimple w:instr=" PAGE   \* MERGEFORMAT ">
      <w:r w:rsidR="00000942">
        <w:rPr>
          <w:noProof/>
        </w:rPr>
        <w:t>1</w:t>
      </w:r>
    </w:fldSimple>
  </w:p>
  <w:p w:rsidR="00281150" w:rsidRDefault="002811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9B" w:rsidRDefault="00E6759B">
      <w:r>
        <w:separator/>
      </w:r>
    </w:p>
  </w:footnote>
  <w:footnote w:type="continuationSeparator" w:id="1">
    <w:p w:rsidR="00E6759B" w:rsidRDefault="00E67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C9" w:rsidRDefault="00370FC9" w:rsidP="002E18F2">
    <w:pPr>
      <w:pStyle w:val="a4"/>
      <w:framePr w:wrap="around" w:vAnchor="text" w:hAnchor="margin" w:xAlign="right" w:y="1"/>
      <w:rPr>
        <w:rStyle w:val="a6"/>
      </w:rPr>
    </w:pPr>
  </w:p>
  <w:p w:rsidR="00370FC9" w:rsidRDefault="00370FC9" w:rsidP="002E18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C9" w:rsidRPr="00D66FC4" w:rsidRDefault="00370FC9" w:rsidP="008A5E1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2C2FB2"/>
    <w:lvl w:ilvl="0">
      <w:numFmt w:val="bullet"/>
      <w:lvlText w:val="*"/>
      <w:lvlJc w:val="left"/>
    </w:lvl>
  </w:abstractNum>
  <w:abstractNum w:abstractNumId="1">
    <w:nsid w:val="098A303E"/>
    <w:multiLevelType w:val="singleLevel"/>
    <w:tmpl w:val="11EA8EC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E33326"/>
    <w:multiLevelType w:val="hybridMultilevel"/>
    <w:tmpl w:val="083C61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E8582D"/>
    <w:multiLevelType w:val="singleLevel"/>
    <w:tmpl w:val="F594D8F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AD18DF"/>
    <w:multiLevelType w:val="hybridMultilevel"/>
    <w:tmpl w:val="BB8C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0701E"/>
    <w:multiLevelType w:val="singleLevel"/>
    <w:tmpl w:val="1E3A2014"/>
    <w:lvl w:ilvl="0">
      <w:start w:val="3"/>
      <w:numFmt w:val="decimal"/>
      <w:lvlText w:val="%1)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5B7F6A69"/>
    <w:multiLevelType w:val="multilevel"/>
    <w:tmpl w:val="03D08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C99140D"/>
    <w:multiLevelType w:val="multilevel"/>
    <w:tmpl w:val="DEF030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5250AA1"/>
    <w:multiLevelType w:val="multilevel"/>
    <w:tmpl w:val="A9C22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37A621A"/>
    <w:multiLevelType w:val="multilevel"/>
    <w:tmpl w:val="5388221E"/>
    <w:lvl w:ilvl="0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A0905FD"/>
    <w:multiLevelType w:val="singleLevel"/>
    <w:tmpl w:val="BC2A1A14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D2719A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2E"/>
    <w:rsid w:val="00000942"/>
    <w:rsid w:val="00010C3B"/>
    <w:rsid w:val="00036368"/>
    <w:rsid w:val="000456C5"/>
    <w:rsid w:val="000476B0"/>
    <w:rsid w:val="00074C4F"/>
    <w:rsid w:val="00091538"/>
    <w:rsid w:val="00101A70"/>
    <w:rsid w:val="00116484"/>
    <w:rsid w:val="00187A3B"/>
    <w:rsid w:val="00211D42"/>
    <w:rsid w:val="00281150"/>
    <w:rsid w:val="0029419D"/>
    <w:rsid w:val="002C6B1D"/>
    <w:rsid w:val="002E18F2"/>
    <w:rsid w:val="00370FC9"/>
    <w:rsid w:val="003731C7"/>
    <w:rsid w:val="00375A33"/>
    <w:rsid w:val="003852EC"/>
    <w:rsid w:val="00396E53"/>
    <w:rsid w:val="003A2688"/>
    <w:rsid w:val="003A2EEE"/>
    <w:rsid w:val="003E1B15"/>
    <w:rsid w:val="003E7FCA"/>
    <w:rsid w:val="00414EF9"/>
    <w:rsid w:val="004452D8"/>
    <w:rsid w:val="004804B5"/>
    <w:rsid w:val="00486D28"/>
    <w:rsid w:val="005304FD"/>
    <w:rsid w:val="005416E3"/>
    <w:rsid w:val="005856D4"/>
    <w:rsid w:val="005A43C0"/>
    <w:rsid w:val="005B1AB3"/>
    <w:rsid w:val="005B1C3D"/>
    <w:rsid w:val="005F6A37"/>
    <w:rsid w:val="0066305F"/>
    <w:rsid w:val="006F21B9"/>
    <w:rsid w:val="00766BC4"/>
    <w:rsid w:val="007C470B"/>
    <w:rsid w:val="007C62E4"/>
    <w:rsid w:val="00875359"/>
    <w:rsid w:val="008A5E1F"/>
    <w:rsid w:val="008D6667"/>
    <w:rsid w:val="008D7AB2"/>
    <w:rsid w:val="008E4F79"/>
    <w:rsid w:val="00903C2E"/>
    <w:rsid w:val="00931AA5"/>
    <w:rsid w:val="009A0530"/>
    <w:rsid w:val="00B2438C"/>
    <w:rsid w:val="00B623CE"/>
    <w:rsid w:val="00B72EC6"/>
    <w:rsid w:val="00BC5405"/>
    <w:rsid w:val="00C31348"/>
    <w:rsid w:val="00C450AA"/>
    <w:rsid w:val="00C5707F"/>
    <w:rsid w:val="00C9080D"/>
    <w:rsid w:val="00CA1893"/>
    <w:rsid w:val="00CA195F"/>
    <w:rsid w:val="00CA717B"/>
    <w:rsid w:val="00CF4285"/>
    <w:rsid w:val="00D95E60"/>
    <w:rsid w:val="00DE3A6B"/>
    <w:rsid w:val="00E12A73"/>
    <w:rsid w:val="00E15E1A"/>
    <w:rsid w:val="00E374C3"/>
    <w:rsid w:val="00E61890"/>
    <w:rsid w:val="00E6759B"/>
    <w:rsid w:val="00E82FEB"/>
    <w:rsid w:val="00EE6A03"/>
    <w:rsid w:val="00F00087"/>
    <w:rsid w:val="00F01CF8"/>
    <w:rsid w:val="00F16723"/>
    <w:rsid w:val="00F352ED"/>
    <w:rsid w:val="00F505BF"/>
    <w:rsid w:val="00F77E3A"/>
    <w:rsid w:val="00F808F0"/>
    <w:rsid w:val="00FB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2E"/>
    <w:rPr>
      <w:sz w:val="24"/>
      <w:szCs w:val="24"/>
    </w:rPr>
  </w:style>
  <w:style w:type="paragraph" w:styleId="1">
    <w:name w:val="heading 1"/>
    <w:basedOn w:val="a"/>
    <w:qFormat/>
    <w:rsid w:val="00903C2E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903C2E"/>
  </w:style>
  <w:style w:type="character" w:customStyle="1" w:styleId="apple-style-span">
    <w:name w:val="apple-style-span"/>
    <w:basedOn w:val="a0"/>
    <w:rsid w:val="00903C2E"/>
  </w:style>
  <w:style w:type="paragraph" w:customStyle="1" w:styleId="11">
    <w:name w:val="Обычный1"/>
    <w:rsid w:val="00931AA5"/>
    <w:rPr>
      <w:snapToGrid w:val="0"/>
      <w:sz w:val="22"/>
    </w:rPr>
  </w:style>
  <w:style w:type="paragraph" w:styleId="a3">
    <w:name w:val="No Spacing"/>
    <w:qFormat/>
    <w:rsid w:val="00931AA5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F505BF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link w:val="a4"/>
    <w:rsid w:val="00F505BF"/>
    <w:rPr>
      <w:sz w:val="22"/>
      <w:szCs w:val="24"/>
      <w:lang w:val="ru-RU" w:eastAsia="ru-RU" w:bidi="ar-SA"/>
    </w:rPr>
  </w:style>
  <w:style w:type="character" w:styleId="a6">
    <w:name w:val="page number"/>
    <w:rsid w:val="00F505BF"/>
  </w:style>
  <w:style w:type="paragraph" w:customStyle="1" w:styleId="a7">
    <w:name w:val="Название раздела"/>
    <w:basedOn w:val="a"/>
    <w:rsid w:val="00F505BF"/>
    <w:pPr>
      <w:jc w:val="center"/>
    </w:pPr>
    <w:rPr>
      <w:b/>
      <w:sz w:val="28"/>
      <w:szCs w:val="28"/>
    </w:rPr>
  </w:style>
  <w:style w:type="paragraph" w:customStyle="1" w:styleId="a8">
    <w:name w:val="Текст таблицы"/>
    <w:basedOn w:val="11"/>
    <w:rsid w:val="00F505BF"/>
  </w:style>
  <w:style w:type="paragraph" w:styleId="a9">
    <w:name w:val="footer"/>
    <w:basedOn w:val="a"/>
    <w:link w:val="aa"/>
    <w:uiPriority w:val="99"/>
    <w:rsid w:val="00F505BF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8A5E1F"/>
    <w:rPr>
      <w:color w:val="0000FF"/>
      <w:u w:val="single"/>
    </w:rPr>
  </w:style>
  <w:style w:type="paragraph" w:styleId="ac">
    <w:name w:val="Body Text"/>
    <w:basedOn w:val="a"/>
    <w:rsid w:val="00B2438C"/>
    <w:pPr>
      <w:jc w:val="both"/>
    </w:pPr>
    <w:rPr>
      <w:sz w:val="28"/>
      <w:szCs w:val="20"/>
    </w:rPr>
  </w:style>
  <w:style w:type="table" w:styleId="ad">
    <w:name w:val="Table Grid"/>
    <w:basedOn w:val="a1"/>
    <w:rsid w:val="006F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E7FC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2811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user</dc:creator>
  <cp:lastModifiedBy>Work</cp:lastModifiedBy>
  <cp:revision>5</cp:revision>
  <cp:lastPrinted>2017-06-14T12:17:00Z</cp:lastPrinted>
  <dcterms:created xsi:type="dcterms:W3CDTF">2017-06-14T12:10:00Z</dcterms:created>
  <dcterms:modified xsi:type="dcterms:W3CDTF">2017-06-14T12:21:00Z</dcterms:modified>
</cp:coreProperties>
</file>